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4916" w:type="pct"/>
        <w:tblLook w:val="04A0" w:firstRow="1" w:lastRow="0" w:firstColumn="1" w:lastColumn="0" w:noHBand="0" w:noVBand="1"/>
      </w:tblPr>
      <w:tblGrid>
        <w:gridCol w:w="1681"/>
        <w:gridCol w:w="6543"/>
        <w:gridCol w:w="2501"/>
        <w:gridCol w:w="1127"/>
        <w:gridCol w:w="1029"/>
        <w:gridCol w:w="1052"/>
        <w:gridCol w:w="1196"/>
      </w:tblGrid>
      <w:tr w:rsidR="00BE4DC4" w:rsidRPr="00BE4DC4" w14:paraId="6C51B3FE" w14:textId="77777777" w:rsidTr="00BE4DC4">
        <w:trPr>
          <w:trHeight w:val="20"/>
        </w:trPr>
        <w:tc>
          <w:tcPr>
            <w:tcW w:w="566" w:type="pct"/>
            <w:shd w:val="clear" w:color="auto" w:fill="1F3864" w:themeFill="accent1" w:themeFillShade="80"/>
            <w:vAlign w:val="center"/>
          </w:tcPr>
          <w:p w14:paraId="13CFD403" w14:textId="77777777" w:rsidR="00646F19" w:rsidRPr="00BE4DC4" w:rsidRDefault="00646F19" w:rsidP="00072073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E4DC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CIPP </w:t>
            </w:r>
            <w:r w:rsidRPr="00BE4DC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MODEL COMPONENTS</w:t>
            </w:r>
          </w:p>
        </w:tc>
        <w:tc>
          <w:tcPr>
            <w:tcW w:w="2173" w:type="pct"/>
            <w:shd w:val="clear" w:color="auto" w:fill="1F3864" w:themeFill="accent1" w:themeFillShade="80"/>
            <w:vAlign w:val="center"/>
          </w:tcPr>
          <w:p w14:paraId="27054398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E4DC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Data collection tool*</w:t>
            </w:r>
          </w:p>
        </w:tc>
        <w:tc>
          <w:tcPr>
            <w:tcW w:w="837" w:type="pct"/>
            <w:shd w:val="clear" w:color="auto" w:fill="1F3864" w:themeFill="accent1" w:themeFillShade="80"/>
            <w:vAlign w:val="center"/>
          </w:tcPr>
          <w:p w14:paraId="0FFEE328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E4DC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Responsible</w:t>
            </w:r>
          </w:p>
        </w:tc>
        <w:tc>
          <w:tcPr>
            <w:tcW w:w="375" w:type="pct"/>
            <w:shd w:val="clear" w:color="auto" w:fill="1F3864" w:themeFill="accent1" w:themeFillShade="80"/>
            <w:vAlign w:val="center"/>
          </w:tcPr>
          <w:p w14:paraId="405D2D34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E4DC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Follow-up Frequency</w:t>
            </w:r>
          </w:p>
        </w:tc>
        <w:tc>
          <w:tcPr>
            <w:tcW w:w="358" w:type="pct"/>
            <w:shd w:val="clear" w:color="auto" w:fill="1F3864" w:themeFill="accent1" w:themeFillShade="80"/>
            <w:vAlign w:val="center"/>
          </w:tcPr>
          <w:p w14:paraId="519BFC28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E4DC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2020-2021</w:t>
            </w:r>
          </w:p>
        </w:tc>
        <w:tc>
          <w:tcPr>
            <w:tcW w:w="358" w:type="pct"/>
            <w:shd w:val="clear" w:color="auto" w:fill="1F3864" w:themeFill="accent1" w:themeFillShade="80"/>
            <w:vAlign w:val="center"/>
          </w:tcPr>
          <w:p w14:paraId="68256352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E4DC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2021-2022</w:t>
            </w:r>
          </w:p>
        </w:tc>
        <w:tc>
          <w:tcPr>
            <w:tcW w:w="334" w:type="pct"/>
            <w:shd w:val="clear" w:color="auto" w:fill="1F3864" w:themeFill="accent1" w:themeFillShade="80"/>
            <w:vAlign w:val="center"/>
          </w:tcPr>
          <w:p w14:paraId="7D6023FE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E4DC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Conclusion</w:t>
            </w:r>
          </w:p>
        </w:tc>
      </w:tr>
      <w:tr w:rsidR="00BE4DC4" w:rsidRPr="00BE4DC4" w14:paraId="423EE088" w14:textId="77777777" w:rsidTr="00BE4DC4">
        <w:trPr>
          <w:trHeight w:val="20"/>
        </w:trPr>
        <w:tc>
          <w:tcPr>
            <w:tcW w:w="566" w:type="pct"/>
            <w:vMerge w:val="restart"/>
            <w:shd w:val="clear" w:color="auto" w:fill="E2EFD9" w:themeFill="accent6" w:themeFillTint="33"/>
            <w:vAlign w:val="center"/>
          </w:tcPr>
          <w:p w14:paraId="157306B2" w14:textId="77777777" w:rsidR="00646F19" w:rsidRPr="00BE4DC4" w:rsidRDefault="00646F19" w:rsidP="00072073">
            <w:pPr>
              <w:ind w:lef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b/>
                <w:bCs/>
                <w:sz w:val="18"/>
                <w:szCs w:val="18"/>
              </w:rPr>
              <w:t>CONTEXT</w:t>
            </w:r>
          </w:p>
        </w:tc>
        <w:tc>
          <w:tcPr>
            <w:tcW w:w="2173" w:type="pct"/>
            <w:vAlign w:val="center"/>
          </w:tcPr>
          <w:p w14:paraId="78D49208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Alumni feedback on program outcomes</w:t>
            </w:r>
          </w:p>
        </w:tc>
        <w:tc>
          <w:tcPr>
            <w:tcW w:w="837" w:type="pct"/>
            <w:vAlign w:val="center"/>
          </w:tcPr>
          <w:p w14:paraId="0DF34607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vAlign w:val="center"/>
          </w:tcPr>
          <w:p w14:paraId="48D23D9B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vAlign w:val="center"/>
          </w:tcPr>
          <w:p w14:paraId="44922C97" w14:textId="0D06A9B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36C5690F" w14:textId="30DC431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4E5C33DF" w14:textId="1AB87138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E4DC4" w:rsidRPr="00BE4DC4" w14:paraId="0ACEF1A6" w14:textId="77777777" w:rsidTr="00BE4DC4">
        <w:trPr>
          <w:trHeight w:val="20"/>
        </w:trPr>
        <w:tc>
          <w:tcPr>
            <w:tcW w:w="566" w:type="pct"/>
            <w:vMerge/>
            <w:shd w:val="clear" w:color="auto" w:fill="E2EFD9" w:themeFill="accent6" w:themeFillTint="33"/>
            <w:vAlign w:val="center"/>
          </w:tcPr>
          <w:p w14:paraId="0138982D" w14:textId="77777777" w:rsidR="00646F19" w:rsidRPr="00BE4DC4" w:rsidRDefault="00646F19" w:rsidP="00072073">
            <w:pPr>
              <w:ind w:left="-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3" w:type="pct"/>
            <w:vAlign w:val="center"/>
          </w:tcPr>
          <w:p w14:paraId="7332B6DC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Students' feedback on program outcomes</w:t>
            </w:r>
          </w:p>
        </w:tc>
        <w:tc>
          <w:tcPr>
            <w:tcW w:w="837" w:type="pct"/>
            <w:vAlign w:val="center"/>
          </w:tcPr>
          <w:p w14:paraId="7B9DFED2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vAlign w:val="center"/>
          </w:tcPr>
          <w:p w14:paraId="7745AF0E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vAlign w:val="center"/>
          </w:tcPr>
          <w:p w14:paraId="47599429" w14:textId="3FF2BD38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5295CE46" w14:textId="2CC2959F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5817240D" w14:textId="53A99B95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E4DC4" w:rsidRPr="00BE4DC4" w14:paraId="6E01C2DA" w14:textId="77777777" w:rsidTr="00BE4DC4">
        <w:trPr>
          <w:trHeight w:val="20"/>
        </w:trPr>
        <w:tc>
          <w:tcPr>
            <w:tcW w:w="566" w:type="pct"/>
            <w:vMerge/>
            <w:shd w:val="clear" w:color="auto" w:fill="E2EFD9" w:themeFill="accent6" w:themeFillTint="33"/>
            <w:vAlign w:val="center"/>
          </w:tcPr>
          <w:p w14:paraId="40192880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vAlign w:val="center"/>
          </w:tcPr>
          <w:p w14:paraId="20337D03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Whether the learning and assessment methods of the courses meet the learning objectives</w:t>
            </w:r>
          </w:p>
        </w:tc>
        <w:tc>
          <w:tcPr>
            <w:tcW w:w="837" w:type="pct"/>
            <w:vAlign w:val="center"/>
          </w:tcPr>
          <w:p w14:paraId="724F8CA4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Education, Training and Curriculum Commission</w:t>
            </w:r>
          </w:p>
        </w:tc>
        <w:tc>
          <w:tcPr>
            <w:tcW w:w="375" w:type="pct"/>
            <w:vAlign w:val="center"/>
          </w:tcPr>
          <w:p w14:paraId="70D36464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vAlign w:val="center"/>
          </w:tcPr>
          <w:p w14:paraId="78BF310F" w14:textId="5E51D99F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59C9F978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34745586" w14:textId="77777777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4D90DBAB" w14:textId="77777777" w:rsidTr="00BE4DC4">
        <w:trPr>
          <w:trHeight w:val="20"/>
        </w:trPr>
        <w:tc>
          <w:tcPr>
            <w:tcW w:w="566" w:type="pct"/>
            <w:vMerge/>
            <w:shd w:val="clear" w:color="auto" w:fill="E2EFD9" w:themeFill="accent6" w:themeFillTint="33"/>
            <w:vAlign w:val="center"/>
          </w:tcPr>
          <w:p w14:paraId="549D28D8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vAlign w:val="center"/>
          </w:tcPr>
          <w:p w14:paraId="2C34C5DB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The feedback of clinical guide nurses towards achieving the program outcomes of the students in case of graduation</w:t>
            </w:r>
          </w:p>
        </w:tc>
        <w:tc>
          <w:tcPr>
            <w:tcW w:w="837" w:type="pct"/>
            <w:vAlign w:val="center"/>
          </w:tcPr>
          <w:p w14:paraId="7F971ECC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Laboratory and Clinical Practice Commission</w:t>
            </w:r>
          </w:p>
        </w:tc>
        <w:tc>
          <w:tcPr>
            <w:tcW w:w="375" w:type="pct"/>
            <w:vAlign w:val="center"/>
          </w:tcPr>
          <w:p w14:paraId="638579CF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vAlign w:val="center"/>
          </w:tcPr>
          <w:p w14:paraId="129EE43A" w14:textId="152BC2D2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74A6395E" w14:textId="4B18E591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27F3C31C" w14:textId="05167F28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7873A7BB" w14:textId="77777777" w:rsidTr="00BE4DC4">
        <w:trPr>
          <w:trHeight w:val="20"/>
        </w:trPr>
        <w:tc>
          <w:tcPr>
            <w:tcW w:w="566" w:type="pct"/>
            <w:vMerge/>
            <w:shd w:val="clear" w:color="auto" w:fill="E2EFD9" w:themeFill="accent6" w:themeFillTint="33"/>
            <w:vAlign w:val="center"/>
          </w:tcPr>
          <w:p w14:paraId="4948086F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vAlign w:val="center"/>
          </w:tcPr>
          <w:p w14:paraId="6B7877F1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Feedback of clinical guide nurses on students' achievement of program outcomes</w:t>
            </w:r>
          </w:p>
        </w:tc>
        <w:tc>
          <w:tcPr>
            <w:tcW w:w="837" w:type="pct"/>
            <w:vAlign w:val="center"/>
          </w:tcPr>
          <w:p w14:paraId="079E4ECB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Laboratory and Clinical Practice Commission</w:t>
            </w:r>
          </w:p>
        </w:tc>
        <w:tc>
          <w:tcPr>
            <w:tcW w:w="375" w:type="pct"/>
            <w:vAlign w:val="center"/>
          </w:tcPr>
          <w:p w14:paraId="5F416722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vAlign w:val="center"/>
          </w:tcPr>
          <w:p w14:paraId="6B1E75B1" w14:textId="7767EFE0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0A95E830" w14:textId="359A3174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33F927AB" w14:textId="4ADDAF48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16A42522" w14:textId="77777777" w:rsidTr="00BE4DC4">
        <w:trPr>
          <w:trHeight w:val="20"/>
        </w:trPr>
        <w:tc>
          <w:tcPr>
            <w:tcW w:w="566" w:type="pct"/>
            <w:vMerge/>
            <w:shd w:val="clear" w:color="auto" w:fill="E2EFD9" w:themeFill="accent6" w:themeFillTint="33"/>
            <w:vAlign w:val="center"/>
          </w:tcPr>
          <w:p w14:paraId="07F69E42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vAlign w:val="center"/>
          </w:tcPr>
          <w:p w14:paraId="1B21FE0E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Achievement Rate of Courses Targeted for Each Criterion</w:t>
            </w:r>
          </w:p>
        </w:tc>
        <w:tc>
          <w:tcPr>
            <w:tcW w:w="837" w:type="pct"/>
            <w:vAlign w:val="center"/>
          </w:tcPr>
          <w:p w14:paraId="021C1BC8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Assessment and Evaluation Commission</w:t>
            </w:r>
          </w:p>
        </w:tc>
        <w:tc>
          <w:tcPr>
            <w:tcW w:w="375" w:type="pct"/>
            <w:vAlign w:val="center"/>
          </w:tcPr>
          <w:p w14:paraId="0B628015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vAlign w:val="center"/>
          </w:tcPr>
          <w:p w14:paraId="5CD8507D" w14:textId="4C406C72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7194B858" w14:textId="314557A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7170FCEE" w14:textId="696A622D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15213228" w14:textId="77777777" w:rsidTr="00BE4DC4">
        <w:trPr>
          <w:trHeight w:val="20"/>
        </w:trPr>
        <w:tc>
          <w:tcPr>
            <w:tcW w:w="566" w:type="pct"/>
            <w:vMerge/>
            <w:shd w:val="clear" w:color="auto" w:fill="E2EFD9" w:themeFill="accent6" w:themeFillTint="33"/>
            <w:vAlign w:val="center"/>
          </w:tcPr>
          <w:p w14:paraId="323147C5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vAlign w:val="center"/>
          </w:tcPr>
          <w:p w14:paraId="279B0FCF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Feedback from faculty members on university infrastructure</w:t>
            </w:r>
          </w:p>
        </w:tc>
        <w:tc>
          <w:tcPr>
            <w:tcW w:w="837" w:type="pct"/>
            <w:vAlign w:val="center"/>
          </w:tcPr>
          <w:p w14:paraId="02BA375E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vAlign w:val="center"/>
          </w:tcPr>
          <w:p w14:paraId="3CEAC958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63B17A8" w14:textId="01283C63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7407349C" w14:textId="6A595BEB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537A47CC" w14:textId="5E8D35E4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2E8CE830" w14:textId="77777777" w:rsidTr="00BE4DC4">
        <w:trPr>
          <w:trHeight w:val="20"/>
        </w:trPr>
        <w:tc>
          <w:tcPr>
            <w:tcW w:w="566" w:type="pct"/>
            <w:vMerge/>
            <w:shd w:val="clear" w:color="auto" w:fill="E2EFD9" w:themeFill="accent6" w:themeFillTint="33"/>
            <w:vAlign w:val="center"/>
          </w:tcPr>
          <w:p w14:paraId="358DE23A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vAlign w:val="center"/>
          </w:tcPr>
          <w:p w14:paraId="1F2C9FAB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feedback on university infrastructure</w:t>
            </w:r>
          </w:p>
        </w:tc>
        <w:tc>
          <w:tcPr>
            <w:tcW w:w="837" w:type="pct"/>
            <w:vAlign w:val="center"/>
          </w:tcPr>
          <w:p w14:paraId="0DF6195F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vAlign w:val="center"/>
          </w:tcPr>
          <w:p w14:paraId="35381878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vAlign w:val="center"/>
          </w:tcPr>
          <w:p w14:paraId="440F8DF5" w14:textId="21B7E483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23C5CC18" w14:textId="6BD33C29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76337142" w14:textId="7FA158A9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2CA00E1B" w14:textId="77777777" w:rsidTr="00BE4DC4">
        <w:trPr>
          <w:trHeight w:val="20"/>
        </w:trPr>
        <w:tc>
          <w:tcPr>
            <w:tcW w:w="566" w:type="pct"/>
            <w:vMerge w:val="restart"/>
            <w:shd w:val="clear" w:color="auto" w:fill="A5A5A5" w:themeFill="accent3"/>
            <w:vAlign w:val="center"/>
          </w:tcPr>
          <w:p w14:paraId="6EB452F9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E01CFC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4DC4">
              <w:rPr>
                <w:rFonts w:ascii="Arial" w:hAnsi="Arial" w:cs="Arial"/>
                <w:b/>
                <w:bCs/>
                <w:sz w:val="18"/>
                <w:szCs w:val="18"/>
              </w:rPr>
              <w:t>ENTRY</w:t>
            </w:r>
          </w:p>
          <w:p w14:paraId="2EC4B335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vAlign w:val="center"/>
          </w:tcPr>
          <w:p w14:paraId="4B1BD2EB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Relationship between department program outcomes and course outcomes</w:t>
            </w:r>
          </w:p>
        </w:tc>
        <w:tc>
          <w:tcPr>
            <w:tcW w:w="837" w:type="pct"/>
            <w:vAlign w:val="center"/>
          </w:tcPr>
          <w:p w14:paraId="057752F9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Assessment and Evaluation Commission</w:t>
            </w:r>
          </w:p>
        </w:tc>
        <w:tc>
          <w:tcPr>
            <w:tcW w:w="375" w:type="pct"/>
            <w:vAlign w:val="center"/>
          </w:tcPr>
          <w:p w14:paraId="4DB6C684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vAlign w:val="center"/>
          </w:tcPr>
          <w:p w14:paraId="77EA884C" w14:textId="5AED40EA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7B7BBD59" w14:textId="1CB4B0BF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551BF558" w14:textId="26C6338F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0E0B07EB" w14:textId="77777777" w:rsidTr="00BE4DC4">
        <w:trPr>
          <w:trHeight w:val="20"/>
        </w:trPr>
        <w:tc>
          <w:tcPr>
            <w:tcW w:w="566" w:type="pct"/>
            <w:vMerge/>
            <w:shd w:val="clear" w:color="auto" w:fill="A5A5A5" w:themeFill="accent3"/>
            <w:vAlign w:val="center"/>
          </w:tcPr>
          <w:p w14:paraId="1349F32F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shd w:val="clear" w:color="auto" w:fill="auto"/>
            <w:vAlign w:val="center"/>
          </w:tcPr>
          <w:p w14:paraId="17030F98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Workload and ECTS compatibility of compulsory courses outside the classroom and practice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6B79F290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Education, Training and Curriculum Commission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05B6EEE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EBB7A9A" w14:textId="5AE02D51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495B2D20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49DF13E5" w14:textId="77777777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04A3841F" w14:textId="77777777" w:rsidTr="00BE4DC4">
        <w:trPr>
          <w:trHeight w:val="20"/>
        </w:trPr>
        <w:tc>
          <w:tcPr>
            <w:tcW w:w="566" w:type="pct"/>
            <w:vMerge/>
            <w:shd w:val="clear" w:color="auto" w:fill="A5A5A5" w:themeFill="accent3"/>
            <w:vAlign w:val="center"/>
          </w:tcPr>
          <w:p w14:paraId="583B8009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vAlign w:val="center"/>
          </w:tcPr>
          <w:p w14:paraId="7DABC5EA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feedback on academic advisors</w:t>
            </w:r>
          </w:p>
        </w:tc>
        <w:tc>
          <w:tcPr>
            <w:tcW w:w="837" w:type="pct"/>
            <w:vAlign w:val="center"/>
          </w:tcPr>
          <w:p w14:paraId="41D48A62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vAlign w:val="center"/>
          </w:tcPr>
          <w:p w14:paraId="11CDAC7E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vAlign w:val="center"/>
          </w:tcPr>
          <w:p w14:paraId="1A5F1DEA" w14:textId="27B8F088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4E0B6011" w14:textId="1B730CA6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25713FA6" w14:textId="6537743C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39310038" w14:textId="77777777" w:rsidTr="00BE4DC4">
        <w:trPr>
          <w:trHeight w:val="20"/>
        </w:trPr>
        <w:tc>
          <w:tcPr>
            <w:tcW w:w="566" w:type="pct"/>
            <w:vMerge/>
            <w:shd w:val="clear" w:color="auto" w:fill="A5A5A5" w:themeFill="accent3"/>
            <w:vAlign w:val="center"/>
          </w:tcPr>
          <w:p w14:paraId="10105150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bottom w:val="single" w:sz="4" w:space="0" w:color="auto"/>
            </w:tcBorders>
            <w:vAlign w:val="center"/>
          </w:tcPr>
          <w:p w14:paraId="5D0C1871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Instructors' feedback on intra-departmental and in-house communication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vAlign w:val="center"/>
          </w:tcPr>
          <w:p w14:paraId="3412919A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47687FA9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0EF65183" w14:textId="3AF14C9C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1BD46" w14:textId="2C079BD0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49E6E020" w14:textId="7CF05C08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</w:tr>
      <w:tr w:rsidR="00BE4DC4" w:rsidRPr="00BE4DC4" w14:paraId="6BC0169E" w14:textId="77777777" w:rsidTr="00BE4DC4">
        <w:trPr>
          <w:trHeight w:val="20"/>
        </w:trPr>
        <w:tc>
          <w:tcPr>
            <w:tcW w:w="566" w:type="pct"/>
            <w:vMerge/>
            <w:shd w:val="clear" w:color="auto" w:fill="A5A5A5" w:themeFill="accent3"/>
            <w:vAlign w:val="center"/>
          </w:tcPr>
          <w:p w14:paraId="27E240F5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bottom w:val="single" w:sz="4" w:space="0" w:color="auto"/>
            </w:tcBorders>
            <w:vAlign w:val="center"/>
          </w:tcPr>
          <w:p w14:paraId="2DE2BDF6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Trainer training rate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vAlign w:val="center"/>
          </w:tcPr>
          <w:p w14:paraId="6E9E60BA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Education, Training and Curriculum Commission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4CF1C205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71AD1CCB" w14:textId="77DDD81D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193695EE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5E227A71" w14:textId="5614D28A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</w:tr>
      <w:tr w:rsidR="00BE4DC4" w:rsidRPr="00BE4DC4" w14:paraId="4C35A37E" w14:textId="77777777" w:rsidTr="00BE4DC4">
        <w:trPr>
          <w:trHeight w:val="20"/>
        </w:trPr>
        <w:tc>
          <w:tcPr>
            <w:tcW w:w="566" w:type="pct"/>
            <w:vMerge/>
            <w:shd w:val="clear" w:color="auto" w:fill="A5A5A5" w:themeFill="accent3"/>
            <w:vAlign w:val="center"/>
          </w:tcPr>
          <w:p w14:paraId="433095DF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bottom w:val="single" w:sz="4" w:space="0" w:color="auto"/>
            </w:tcBorders>
            <w:vAlign w:val="center"/>
          </w:tcPr>
          <w:p w14:paraId="39F26A33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Number of advisory board meetings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vAlign w:val="center"/>
          </w:tcPr>
          <w:p w14:paraId="23E0E65E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Education, Training and Curriculum Commission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5F274B3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4173B49E" w14:textId="44398E1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0EE4F714" w14:textId="0F58296A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00E78067" w14:textId="14B8C487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</w:tr>
      <w:tr w:rsidR="00BE4DC4" w:rsidRPr="00BE4DC4" w14:paraId="4C227475" w14:textId="77777777" w:rsidTr="00BE4DC4">
        <w:trPr>
          <w:trHeight w:val="20"/>
        </w:trPr>
        <w:tc>
          <w:tcPr>
            <w:tcW w:w="566" w:type="pct"/>
            <w:vMerge/>
            <w:tcBorders>
              <w:bottom w:val="single" w:sz="4" w:space="0" w:color="auto"/>
            </w:tcBorders>
            <w:shd w:val="clear" w:color="auto" w:fill="A5A5A5" w:themeFill="accent3"/>
            <w:vAlign w:val="center"/>
          </w:tcPr>
          <w:p w14:paraId="40CDFBD5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bottom w:val="single" w:sz="4" w:space="0" w:color="auto"/>
            </w:tcBorders>
            <w:vAlign w:val="center"/>
          </w:tcPr>
          <w:p w14:paraId="3942DE44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Feedback from faculty members on research processes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vAlign w:val="center"/>
          </w:tcPr>
          <w:p w14:paraId="55559FE8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50E472E1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6717F548" w14:textId="0A19663B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1D29B94E" w14:textId="5CE9A2DA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64B69942" w14:textId="6F0CE63D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</w:tr>
      <w:tr w:rsidR="00BE4DC4" w:rsidRPr="00BE4DC4" w14:paraId="1A193D2B" w14:textId="77777777" w:rsidTr="00BE4DC4">
        <w:trPr>
          <w:trHeight w:val="20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0DA9387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b/>
                <w:bCs/>
                <w:sz w:val="18"/>
                <w:szCs w:val="18"/>
              </w:rPr>
              <w:t>PERIOD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98E1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Difficulty rate of questions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CCB9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Assessment and Evaluation Commission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BF02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757C" w14:textId="57F4323E" w:rsidR="00646F19" w:rsidRPr="00BE4DC4" w:rsidRDefault="00646F19" w:rsidP="0007207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F401" w14:textId="6E088571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C206" w14:textId="0B73A188" w:rsidR="00646F19" w:rsidRPr="00BE4DC4" w:rsidRDefault="00646F19" w:rsidP="00072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7418DBD0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54C5E0E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2B34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ratio above the course average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6E37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Assessment and Evaluation Commission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056D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1173" w14:textId="78F9AEF3" w:rsidR="00646F19" w:rsidRPr="00BE4DC4" w:rsidRDefault="00646F19" w:rsidP="0007207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1D00" w14:textId="601AA35A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79FD" w14:textId="4E384778" w:rsidR="00646F19" w:rsidRPr="00BE4DC4" w:rsidRDefault="00646F19" w:rsidP="00072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673895E9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8B5B2F8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D066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Course success rate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C015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Assessment and Evaluation Commission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B62D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C04E" w14:textId="7C7EC1B5" w:rsidR="00646F19" w:rsidRPr="00BE4DC4" w:rsidRDefault="00646F19" w:rsidP="0007207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2FA6" w14:textId="74264DAC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DFCD" w14:textId="1DB998C4" w:rsidR="00646F19" w:rsidRPr="00BE4DC4" w:rsidRDefault="00646F19" w:rsidP="00072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30B6F591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0DBEEB4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27D1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Success rate of applied courses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27C8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Assessment and Evaluation Commission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2B77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4395" w14:textId="3E14A32A" w:rsidR="00646F19" w:rsidRPr="00BE4DC4" w:rsidRDefault="00646F19" w:rsidP="0007207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6C52" w14:textId="3EA0E8ED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3A50" w14:textId="25DA3145" w:rsidR="00646F19" w:rsidRPr="00BE4DC4" w:rsidRDefault="00646F19" w:rsidP="00072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7D055F58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5F781BB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DCC5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Number of courses using active learning method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3288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Education, Training and Curriculum Commission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5164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35D4" w14:textId="38C45EA5" w:rsidR="00646F19" w:rsidRPr="00BE4DC4" w:rsidRDefault="00646F19" w:rsidP="0007207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F150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6819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364572E6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227B21F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328A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Number of experts invited to the course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CBD3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Education, Training and Curriculum Commission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2282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D2A7" w14:textId="606FB85B" w:rsidR="00646F19" w:rsidRPr="00BE4DC4" w:rsidRDefault="00646F19" w:rsidP="0007207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5392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C81B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25174B5E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155B926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A73E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Opinions of faculty members on teaching processes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775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6691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91F5" w14:textId="42AE28A7" w:rsidR="00646F19" w:rsidRPr="00BE4DC4" w:rsidRDefault="00646F19" w:rsidP="0007207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3035" w14:textId="5EB436FB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30AF" w14:textId="390061C9" w:rsidR="00646F19" w:rsidRPr="00BE4DC4" w:rsidRDefault="00646F19" w:rsidP="00072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6F20694F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9B32BEB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96E3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Satisfaction with student education programs and teaching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4501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F63B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F81F" w14:textId="200C69D8" w:rsidR="00646F19" w:rsidRPr="00BE4DC4" w:rsidRDefault="00646F19" w:rsidP="0007207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8A11" w14:textId="5F92DBF0" w:rsidR="00646F19" w:rsidRPr="00BE4DC4" w:rsidRDefault="00646F19" w:rsidP="000720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68A0" w14:textId="2E5A76F8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</w:tr>
      <w:tr w:rsidR="00BE4DC4" w:rsidRPr="00BE4DC4" w14:paraId="17DEF3BE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974FBD4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BEDF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Number of work accidents reported to the workplace physician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3618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Laboratory and Clinical Practice Commission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22B0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B053" w14:textId="4B429E4D" w:rsidR="00646F19" w:rsidRPr="00BE4DC4" w:rsidRDefault="00646F19" w:rsidP="0007207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39B0" w14:textId="58B24D0C" w:rsidR="00646F19" w:rsidRPr="00BE4DC4" w:rsidRDefault="00646F19" w:rsidP="000720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1776" w14:textId="17454D47" w:rsidR="00646F19" w:rsidRPr="00BE4DC4" w:rsidRDefault="00646F19" w:rsidP="000720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4DC4" w:rsidRPr="00BE4DC4" w14:paraId="3873B2DE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F398CD3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5B76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Measurement and Evaluation Form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8B6B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Assessment and Evaluation Commission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61A3" w14:textId="40760A32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twice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38E2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76EA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CF98" w14:textId="55BFBAC0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0B452180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9A1AE6A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E216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Students' satisfaction with measurement and evaluation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4E12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C77B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8356" w14:textId="581BB3E8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6949" w14:textId="4E4F6D2A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F6B4" w14:textId="376C3C3B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74CD43E4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622D143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E629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The level of satisfaction with the students' opinions being taken in the execution of the education program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7F3F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7140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642B" w14:textId="554BDE83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76C7" w14:textId="3B340260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69C4" w14:textId="39D1A858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68B0F056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1B26ACF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26BF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Opinions of faculty members about participation in administrative processes and decisions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32ED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67CB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AB57" w14:textId="1CF3D3AF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0538" w14:textId="664FC2DF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FC4C" w14:textId="5AA425EC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5FA2B8BE" w14:textId="77777777" w:rsidTr="00BE4DC4">
        <w:trPr>
          <w:trHeight w:val="20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6700EF7A" w14:textId="77777777" w:rsidR="00646F19" w:rsidRPr="00BE4DC4" w:rsidRDefault="00646F19" w:rsidP="002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bCs/>
                <w:sz w:val="18"/>
                <w:szCs w:val="18"/>
              </w:rPr>
              <w:t>OUTPUT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0C2A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Feedback of clinical guide nurses towards achieving the program objectives of the students in case of graduation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6FDC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Laboratory and Clinical Practice Commission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4B7F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3BA7" w14:textId="6E975E39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3A73" w14:textId="6C3955A4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443D" w14:textId="510C9EEA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0E836E6D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00963009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8909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In case of graduation, the student's feedback on achieving the program goals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E7DA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6369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80BB" w14:textId="4006B568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7654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39AE" w14:textId="77777777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770D2BE5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63301780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636A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Application score total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B226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Education, Training and Curriculum Commission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3113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7481" w14:textId="6F0C2A20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4118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1374" w14:textId="5C6A24A1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42CA96AC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F59D977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8C03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Preference rate of graduates by employers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2A81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616C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1571" w14:textId="73723E56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8C82" w14:textId="11974657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CC2" w14:textId="40B8EE35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29E55C4A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7103272A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5891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Satisfaction rate of individuals working/receiving service with graduates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7223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A325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BB26" w14:textId="16FEDEFF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928B" w14:textId="06A22F57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D482" w14:textId="00CE5511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56382350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5F124D49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D185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Alumni satisfaction survey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B9A7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0971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22B9" w14:textId="01AD51F9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D1A0" w14:textId="66A5CCC3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A65D" w14:textId="4ABD9910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358C556F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2AF92B2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A050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Employer satisfaction survey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FB3F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8616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F0E8" w14:textId="5DD8BB94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B1DF" w14:textId="1FA37BFF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9DB0" w14:textId="712E7DF8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76232F3C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63B65DC3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E4E5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Advisory Board satisfaction survey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03FB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Education, Training and Curriculum Commission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5F0C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FEF0" w14:textId="5F0DFE70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2423" w14:textId="62187359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4295" w14:textId="5EA103B7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17EDF8E1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3ED7FA39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260F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Instructor satisfaction survey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06FB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CFF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7F8B" w14:textId="23BBD321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C978" w14:textId="55C939D0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CF7E" w14:textId="36E6F81D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3D4E4777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1F719CFE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7A2A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Critical Thinking Scale (student)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7871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896D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F68A" w14:textId="69BCBA99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BABD" w14:textId="397572AA" w:rsidR="00646F19" w:rsidRPr="00BE4DC4" w:rsidRDefault="00646F19" w:rsidP="0007207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BDC0" w14:textId="779F6869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325FE23C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7F187C77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D212" w14:textId="02ED387F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Nursing Undergraduate Program Evaluation Scale (HLPDÖ) (graduate students)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EBA8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742E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F4FB" w14:textId="0A8CD603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2D15" w14:textId="43576364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47B0" w14:textId="323200D9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035ADCC8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2376F396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8887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Clinical Decision-Making Scale of Nursing Students (student)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5E03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710F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095D" w14:textId="2ED4CD5E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287A" w14:textId="506431BC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952E" w14:textId="57FAED08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7C681D94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FD49AAE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DDA1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Individual Innovation Scale (student)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29DA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6B28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CB00" w14:textId="312D93AC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A74E" w14:textId="45BE50C6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08D2" w14:textId="34D76159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09EEEA5D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4143A6EF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F584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Lifelong Learning Scale (student)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A8DD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ECF2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E68" w14:textId="580AB44F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61FD" w14:textId="4442F701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0852" w14:textId="77564932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DC4" w:rsidRPr="00BE4DC4" w14:paraId="280B5E72" w14:textId="77777777" w:rsidTr="00BE4DC4">
        <w:trPr>
          <w:trHeight w:val="20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2DA1AA95" w14:textId="77777777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E3D5" w14:textId="77777777" w:rsidR="00646F19" w:rsidRPr="00BE4DC4" w:rsidRDefault="00646F19" w:rsidP="00646F19">
            <w:pPr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Nurses' Professional Values Scale (HPSS) (student)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23B8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Student and Alumni Monitoring Committee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0C4E" w14:textId="77777777" w:rsidR="00646F19" w:rsidRPr="00BE4DC4" w:rsidRDefault="00646F19" w:rsidP="00646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DC4">
              <w:rPr>
                <w:rFonts w:ascii="Arial" w:hAnsi="Arial" w:cs="Arial"/>
                <w:sz w:val="18"/>
                <w:szCs w:val="18"/>
              </w:rPr>
              <w:t>Once a year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EA98" w14:textId="7D12B0F5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B664" w14:textId="70F4DEC2" w:rsidR="00646F19" w:rsidRPr="00BE4DC4" w:rsidRDefault="00646F19" w:rsidP="00072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E6C1" w14:textId="2DB41776" w:rsidR="00646F19" w:rsidRPr="00BE4DC4" w:rsidRDefault="00646F19" w:rsidP="00072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21E85B" w14:textId="77777777" w:rsidR="002363DD" w:rsidRPr="00BE4DC4" w:rsidRDefault="002363DD" w:rsidP="002363DD">
      <w:pPr>
        <w:pStyle w:val="ListeParagraf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E4DC4">
        <w:rPr>
          <w:rFonts w:ascii="Arial" w:hAnsi="Arial" w:cs="Arial"/>
          <w:sz w:val="18"/>
          <w:szCs w:val="18"/>
        </w:rPr>
        <w:t>Data is collected with Performance Indicators Tracking Chart.</w:t>
      </w:r>
    </w:p>
    <w:p w14:paraId="1E61100C" w14:textId="46EC7D5B" w:rsidR="00963459" w:rsidRPr="00BE4DC4" w:rsidRDefault="002363DD" w:rsidP="002363DD">
      <w:pPr>
        <w:pStyle w:val="ListeParagraf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E4DC4">
        <w:rPr>
          <w:rFonts w:ascii="Arial" w:hAnsi="Arial" w:cs="Arial"/>
          <w:sz w:val="18"/>
          <w:szCs w:val="18"/>
        </w:rPr>
        <w:t>Improvement development studies are followed up with continuous improvement studies and results form (PUKO Cycle).</w:t>
      </w:r>
    </w:p>
    <w:sectPr w:rsidR="00963459" w:rsidRPr="00BE4DC4" w:rsidSect="00BE4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292C" w14:textId="77777777" w:rsidR="00B3478B" w:rsidRDefault="00B3478B" w:rsidP="00245EF5">
      <w:pPr>
        <w:spacing w:after="0" w:line="240" w:lineRule="auto"/>
      </w:pPr>
      <w:r>
        <w:separator/>
      </w:r>
    </w:p>
  </w:endnote>
  <w:endnote w:type="continuationSeparator" w:id="0">
    <w:p w14:paraId="3F916E11" w14:textId="77777777" w:rsidR="00B3478B" w:rsidRDefault="00B3478B" w:rsidP="0024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2F2A" w14:textId="77777777" w:rsidR="00D562EF" w:rsidRDefault="00D562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4D56" w14:textId="77777777" w:rsidR="00D562EF" w:rsidRDefault="00D562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F196" w14:textId="77777777" w:rsidR="00D562EF" w:rsidRDefault="00D562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24EA7" w14:textId="77777777" w:rsidR="00B3478B" w:rsidRDefault="00B3478B" w:rsidP="00245EF5">
      <w:pPr>
        <w:spacing w:after="0" w:line="240" w:lineRule="auto"/>
      </w:pPr>
      <w:r>
        <w:separator/>
      </w:r>
    </w:p>
  </w:footnote>
  <w:footnote w:type="continuationSeparator" w:id="0">
    <w:p w14:paraId="33F923F9" w14:textId="77777777" w:rsidR="00B3478B" w:rsidRDefault="00B3478B" w:rsidP="0024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B97B" w14:textId="77777777" w:rsidR="00D562EF" w:rsidRDefault="00D562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80"/>
      <w:gridCol w:w="9639"/>
      <w:gridCol w:w="1559"/>
      <w:gridCol w:w="1990"/>
    </w:tblGrid>
    <w:tr w:rsidR="00245EF5" w14:paraId="0263CAA9" w14:textId="77777777" w:rsidTr="00BE4DC4">
      <w:trPr>
        <w:trHeight w:val="283"/>
        <w:jc w:val="center"/>
      </w:trPr>
      <w:tc>
        <w:tcPr>
          <w:tcW w:w="1980" w:type="dxa"/>
          <w:vMerge w:val="restart"/>
        </w:tcPr>
        <w:p w14:paraId="56200BC6" w14:textId="77777777" w:rsidR="00245EF5" w:rsidRDefault="00245EF5" w:rsidP="00245EF5">
          <w:pPr>
            <w:spacing w:after="0"/>
            <w:ind w:right="360"/>
            <w:rPr>
              <w:rFonts w:ascii="Tahoma" w:eastAsia="Tahoma" w:hAnsi="Tahoma" w:cs="Tahoma"/>
              <w:b/>
            </w:rPr>
          </w:pPr>
          <w:r>
            <w:rPr>
              <w:rFonts w:ascii="Tahoma" w:eastAsia="Tahoma" w:hAnsi="Tahoma" w:cs="Tahoma"/>
              <w:b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39B8C149" wp14:editId="1319AA5E">
                <wp:simplePos x="0" y="0"/>
                <wp:positionH relativeFrom="column">
                  <wp:posOffset>134620</wp:posOffset>
                </wp:positionH>
                <wp:positionV relativeFrom="paragraph">
                  <wp:posOffset>1270</wp:posOffset>
                </wp:positionV>
                <wp:extent cx="838200" cy="752475"/>
                <wp:effectExtent l="0" t="0" r="0" b="9525"/>
                <wp:wrapNone/>
                <wp:docPr id="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67085E5" w14:textId="77777777" w:rsidR="00245EF5" w:rsidRDefault="00245EF5" w:rsidP="00245EF5">
          <w:pPr>
            <w:spacing w:after="0"/>
            <w:rPr>
              <w:rFonts w:ascii="Tahoma" w:eastAsia="Tahoma" w:hAnsi="Tahoma" w:cs="Tahoma"/>
              <w:b/>
            </w:rPr>
          </w:pPr>
        </w:p>
        <w:p w14:paraId="45CD694C" w14:textId="77777777" w:rsidR="00245EF5" w:rsidRDefault="00245EF5" w:rsidP="00245EF5">
          <w:pPr>
            <w:spacing w:after="0"/>
            <w:jc w:val="center"/>
            <w:rPr>
              <w:rFonts w:ascii="Tahoma" w:eastAsia="Tahoma" w:hAnsi="Tahoma" w:cs="Tahoma"/>
              <w:b/>
            </w:rPr>
          </w:pPr>
        </w:p>
      </w:tc>
      <w:tc>
        <w:tcPr>
          <w:tcW w:w="9639" w:type="dxa"/>
          <w:vMerge w:val="restart"/>
          <w:vAlign w:val="center"/>
        </w:tcPr>
        <w:p w14:paraId="744D70E8" w14:textId="77777777" w:rsidR="00245EF5" w:rsidRPr="00BE4DC4" w:rsidRDefault="00245EF5" w:rsidP="00245EF5">
          <w:pPr>
            <w:shd w:val="clear" w:color="auto" w:fill="FFFFFF"/>
            <w:spacing w:after="0" w:line="240" w:lineRule="auto"/>
            <w:jc w:val="center"/>
            <w:rPr>
              <w:rFonts w:ascii="Arial" w:hAnsi="Arial" w:cs="Arial"/>
              <w:bCs/>
              <w:color w:val="1E1E1E"/>
              <w:sz w:val="24"/>
              <w:szCs w:val="24"/>
            </w:rPr>
          </w:pPr>
          <w:r w:rsidRPr="00BE4DC4">
            <w:rPr>
              <w:rFonts w:ascii="Arial" w:hAnsi="Arial" w:cs="Arial"/>
              <w:bCs/>
              <w:color w:val="1E1E1E"/>
              <w:sz w:val="24"/>
              <w:szCs w:val="24"/>
            </w:rPr>
            <w:t>YEDITEPE UNIVERSITY</w:t>
          </w:r>
        </w:p>
        <w:p w14:paraId="59F16E7D" w14:textId="77777777" w:rsidR="00245EF5" w:rsidRPr="00BE4DC4" w:rsidRDefault="00245EF5" w:rsidP="00245EF5">
          <w:pPr>
            <w:shd w:val="clear" w:color="auto" w:fill="FFFFFF"/>
            <w:spacing w:after="0" w:line="240" w:lineRule="auto"/>
            <w:jc w:val="center"/>
            <w:rPr>
              <w:rFonts w:ascii="Arial" w:hAnsi="Arial" w:cs="Arial"/>
              <w:bCs/>
              <w:color w:val="1E1E1E"/>
              <w:sz w:val="24"/>
              <w:szCs w:val="24"/>
            </w:rPr>
          </w:pPr>
          <w:r w:rsidRPr="00BE4DC4">
            <w:rPr>
              <w:rFonts w:ascii="Arial" w:hAnsi="Arial" w:cs="Arial"/>
              <w:bCs/>
              <w:color w:val="1E1E1E"/>
              <w:sz w:val="24"/>
              <w:szCs w:val="24"/>
            </w:rPr>
            <w:t>FACULTY OF HEALTH SCIENCES</w:t>
          </w:r>
        </w:p>
        <w:p w14:paraId="1E289524" w14:textId="77777777" w:rsidR="00245EF5" w:rsidRPr="00BE4DC4" w:rsidRDefault="00245EF5" w:rsidP="00245EF5">
          <w:pPr>
            <w:shd w:val="clear" w:color="auto" w:fill="FFFFFF"/>
            <w:spacing w:after="0" w:line="240" w:lineRule="auto"/>
            <w:jc w:val="center"/>
            <w:rPr>
              <w:rFonts w:ascii="Arial" w:hAnsi="Arial" w:cs="Arial"/>
              <w:bCs/>
              <w:color w:val="1E1E1E"/>
              <w:sz w:val="24"/>
              <w:szCs w:val="24"/>
            </w:rPr>
          </w:pPr>
          <w:r w:rsidRPr="00BE4DC4">
            <w:rPr>
              <w:rFonts w:ascii="Arial" w:hAnsi="Arial" w:cs="Arial"/>
              <w:bCs/>
              <w:color w:val="1E1E1E"/>
              <w:sz w:val="24"/>
              <w:szCs w:val="24"/>
            </w:rPr>
            <w:t>DEPARTMENT OF NURSING</w:t>
          </w:r>
        </w:p>
        <w:p w14:paraId="15EE56DB" w14:textId="77777777" w:rsidR="00245EF5" w:rsidRDefault="00245EF5" w:rsidP="00245EF5">
          <w:pPr>
            <w:shd w:val="clear" w:color="auto" w:fill="FFFFFF"/>
            <w:spacing w:after="0" w:line="240" w:lineRule="auto"/>
            <w:jc w:val="center"/>
            <w:rPr>
              <w:b/>
              <w:color w:val="1E1E1E"/>
              <w:sz w:val="28"/>
              <w:szCs w:val="28"/>
            </w:rPr>
          </w:pPr>
          <w:r w:rsidRPr="00BE4DC4">
            <w:rPr>
              <w:rFonts w:ascii="Arial" w:hAnsi="Arial" w:cs="Arial"/>
              <w:b/>
              <w:color w:val="1E1E1E"/>
              <w:sz w:val="24"/>
              <w:szCs w:val="24"/>
            </w:rPr>
            <w:t>PROGRAM EVALUATION FOLLOW-UP PLAN FOR 2020-2021 BASED ON CIPP MODEL</w:t>
          </w:r>
        </w:p>
      </w:tc>
      <w:tc>
        <w:tcPr>
          <w:tcW w:w="1559" w:type="dxa"/>
        </w:tcPr>
        <w:p w14:paraId="7386BBB0" w14:textId="77777777" w:rsidR="00245EF5" w:rsidRPr="00BE4DC4" w:rsidRDefault="00245EF5" w:rsidP="00245EF5">
          <w:pPr>
            <w:tabs>
              <w:tab w:val="left" w:pos="2056"/>
              <w:tab w:val="left" w:pos="2536"/>
            </w:tabs>
            <w:spacing w:before="60" w:after="0"/>
            <w:rPr>
              <w:rFonts w:ascii="Arial" w:hAnsi="Arial" w:cs="Arial"/>
              <w:b/>
              <w:sz w:val="16"/>
              <w:szCs w:val="16"/>
            </w:rPr>
          </w:pPr>
          <w:r w:rsidRPr="00BE4DC4">
            <w:rPr>
              <w:rFonts w:ascii="Arial" w:hAnsi="Arial" w:cs="Arial"/>
              <w:b/>
              <w:sz w:val="16"/>
              <w:szCs w:val="16"/>
            </w:rPr>
            <w:t>Document number</w:t>
          </w:r>
        </w:p>
      </w:tc>
      <w:tc>
        <w:tcPr>
          <w:tcW w:w="1990" w:type="dxa"/>
        </w:tcPr>
        <w:p w14:paraId="12DB4E9E" w14:textId="77777777" w:rsidR="00245EF5" w:rsidRDefault="00245EF5" w:rsidP="00245EF5">
          <w:pPr>
            <w:tabs>
              <w:tab w:val="left" w:pos="2056"/>
              <w:tab w:val="left" w:pos="2536"/>
            </w:tabs>
            <w:spacing w:before="60" w:after="0"/>
            <w:rPr>
              <w:sz w:val="18"/>
              <w:szCs w:val="18"/>
            </w:rPr>
          </w:pPr>
        </w:p>
      </w:tc>
    </w:tr>
    <w:tr w:rsidR="00245EF5" w14:paraId="621EBE1D" w14:textId="77777777" w:rsidTr="00BE4DC4">
      <w:trPr>
        <w:trHeight w:val="283"/>
        <w:jc w:val="center"/>
      </w:trPr>
      <w:tc>
        <w:tcPr>
          <w:tcW w:w="1980" w:type="dxa"/>
          <w:vMerge/>
        </w:tcPr>
        <w:p w14:paraId="49625EE8" w14:textId="77777777" w:rsidR="00245EF5" w:rsidRDefault="00245EF5" w:rsidP="00245EF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sz w:val="18"/>
              <w:szCs w:val="18"/>
            </w:rPr>
          </w:pPr>
        </w:p>
      </w:tc>
      <w:tc>
        <w:tcPr>
          <w:tcW w:w="9639" w:type="dxa"/>
          <w:vMerge/>
          <w:vAlign w:val="center"/>
        </w:tcPr>
        <w:p w14:paraId="5DDFB5E2" w14:textId="77777777" w:rsidR="00245EF5" w:rsidRDefault="00245EF5" w:rsidP="00245EF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sz w:val="18"/>
              <w:szCs w:val="18"/>
            </w:rPr>
          </w:pPr>
        </w:p>
      </w:tc>
      <w:tc>
        <w:tcPr>
          <w:tcW w:w="1559" w:type="dxa"/>
        </w:tcPr>
        <w:p w14:paraId="6A519A82" w14:textId="77777777" w:rsidR="00245EF5" w:rsidRPr="00BE4DC4" w:rsidRDefault="00245EF5" w:rsidP="00245EF5">
          <w:pPr>
            <w:tabs>
              <w:tab w:val="left" w:pos="2056"/>
              <w:tab w:val="left" w:pos="2536"/>
            </w:tabs>
            <w:spacing w:before="60" w:after="0"/>
            <w:rPr>
              <w:rFonts w:ascii="Arial" w:hAnsi="Arial" w:cs="Arial"/>
              <w:b/>
              <w:sz w:val="16"/>
              <w:szCs w:val="16"/>
            </w:rPr>
          </w:pPr>
          <w:r w:rsidRPr="00BE4DC4">
            <w:rPr>
              <w:rFonts w:ascii="Arial" w:hAnsi="Arial" w:cs="Arial"/>
              <w:b/>
              <w:sz w:val="16"/>
              <w:szCs w:val="16"/>
            </w:rPr>
            <w:t>Release date</w:t>
          </w:r>
        </w:p>
      </w:tc>
      <w:tc>
        <w:tcPr>
          <w:tcW w:w="1990" w:type="dxa"/>
        </w:tcPr>
        <w:p w14:paraId="57A14D49" w14:textId="77777777" w:rsidR="00245EF5" w:rsidRDefault="00245EF5" w:rsidP="00245EF5">
          <w:pPr>
            <w:tabs>
              <w:tab w:val="left" w:pos="2056"/>
              <w:tab w:val="left" w:pos="2536"/>
            </w:tabs>
            <w:spacing w:before="60" w:after="0"/>
            <w:rPr>
              <w:sz w:val="18"/>
              <w:szCs w:val="18"/>
            </w:rPr>
          </w:pPr>
        </w:p>
      </w:tc>
    </w:tr>
    <w:tr w:rsidR="00245EF5" w14:paraId="23E5D578" w14:textId="77777777" w:rsidTr="00BE4DC4">
      <w:trPr>
        <w:trHeight w:val="283"/>
        <w:jc w:val="center"/>
      </w:trPr>
      <w:tc>
        <w:tcPr>
          <w:tcW w:w="1980" w:type="dxa"/>
          <w:vMerge/>
        </w:tcPr>
        <w:p w14:paraId="50703B25" w14:textId="77777777" w:rsidR="00245EF5" w:rsidRDefault="00245EF5" w:rsidP="00245EF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sz w:val="18"/>
              <w:szCs w:val="18"/>
            </w:rPr>
          </w:pPr>
        </w:p>
      </w:tc>
      <w:tc>
        <w:tcPr>
          <w:tcW w:w="9639" w:type="dxa"/>
          <w:vMerge/>
          <w:vAlign w:val="center"/>
        </w:tcPr>
        <w:p w14:paraId="7C99E7C2" w14:textId="77777777" w:rsidR="00245EF5" w:rsidRDefault="00245EF5" w:rsidP="00245EF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sz w:val="18"/>
              <w:szCs w:val="18"/>
            </w:rPr>
          </w:pPr>
        </w:p>
      </w:tc>
      <w:tc>
        <w:tcPr>
          <w:tcW w:w="1559" w:type="dxa"/>
        </w:tcPr>
        <w:p w14:paraId="375CFE34" w14:textId="77777777" w:rsidR="00245EF5" w:rsidRPr="00BE4DC4" w:rsidRDefault="00245EF5" w:rsidP="00245EF5">
          <w:pPr>
            <w:tabs>
              <w:tab w:val="left" w:pos="2056"/>
              <w:tab w:val="left" w:pos="2536"/>
            </w:tabs>
            <w:spacing w:before="60" w:after="0"/>
            <w:rPr>
              <w:rFonts w:ascii="Arial" w:hAnsi="Arial" w:cs="Arial"/>
              <w:b/>
              <w:sz w:val="16"/>
              <w:szCs w:val="16"/>
            </w:rPr>
          </w:pPr>
          <w:r w:rsidRPr="00BE4DC4">
            <w:rPr>
              <w:rFonts w:ascii="Arial" w:hAnsi="Arial" w:cs="Arial"/>
              <w:b/>
              <w:sz w:val="16"/>
              <w:szCs w:val="16"/>
            </w:rPr>
            <w:t>Revision Number</w:t>
          </w:r>
        </w:p>
      </w:tc>
      <w:tc>
        <w:tcPr>
          <w:tcW w:w="1990" w:type="dxa"/>
        </w:tcPr>
        <w:p w14:paraId="0590ED22" w14:textId="77777777" w:rsidR="00245EF5" w:rsidRDefault="00245EF5" w:rsidP="00245EF5">
          <w:pPr>
            <w:tabs>
              <w:tab w:val="left" w:pos="2056"/>
              <w:tab w:val="left" w:pos="2536"/>
            </w:tabs>
            <w:spacing w:before="60" w:after="0"/>
            <w:rPr>
              <w:sz w:val="18"/>
              <w:szCs w:val="18"/>
            </w:rPr>
          </w:pPr>
        </w:p>
      </w:tc>
    </w:tr>
    <w:tr w:rsidR="00245EF5" w14:paraId="4F70E973" w14:textId="77777777" w:rsidTr="00BE4DC4">
      <w:trPr>
        <w:trHeight w:val="283"/>
        <w:jc w:val="center"/>
      </w:trPr>
      <w:tc>
        <w:tcPr>
          <w:tcW w:w="1980" w:type="dxa"/>
          <w:vMerge/>
        </w:tcPr>
        <w:p w14:paraId="433B2533" w14:textId="77777777" w:rsidR="00245EF5" w:rsidRDefault="00245EF5" w:rsidP="00245EF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sz w:val="18"/>
              <w:szCs w:val="18"/>
            </w:rPr>
          </w:pPr>
        </w:p>
      </w:tc>
      <w:tc>
        <w:tcPr>
          <w:tcW w:w="9639" w:type="dxa"/>
          <w:vMerge/>
          <w:vAlign w:val="center"/>
        </w:tcPr>
        <w:p w14:paraId="4F0EEFBE" w14:textId="77777777" w:rsidR="00245EF5" w:rsidRDefault="00245EF5" w:rsidP="00245EF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sz w:val="18"/>
              <w:szCs w:val="18"/>
            </w:rPr>
          </w:pPr>
        </w:p>
      </w:tc>
      <w:tc>
        <w:tcPr>
          <w:tcW w:w="1559" w:type="dxa"/>
        </w:tcPr>
        <w:p w14:paraId="0B101A2D" w14:textId="77777777" w:rsidR="00245EF5" w:rsidRPr="00BE4DC4" w:rsidRDefault="00245EF5" w:rsidP="00245EF5">
          <w:pPr>
            <w:tabs>
              <w:tab w:val="left" w:pos="2056"/>
              <w:tab w:val="left" w:pos="2536"/>
            </w:tabs>
            <w:spacing w:before="60" w:after="0"/>
            <w:rPr>
              <w:rFonts w:ascii="Arial" w:hAnsi="Arial" w:cs="Arial"/>
              <w:b/>
              <w:sz w:val="16"/>
              <w:szCs w:val="16"/>
            </w:rPr>
          </w:pPr>
          <w:r w:rsidRPr="00BE4DC4">
            <w:rPr>
              <w:rFonts w:ascii="Arial" w:hAnsi="Arial" w:cs="Arial"/>
              <w:b/>
              <w:sz w:val="16"/>
              <w:szCs w:val="16"/>
            </w:rPr>
            <w:t>Page Number</w:t>
          </w:r>
        </w:p>
      </w:tc>
      <w:tc>
        <w:tcPr>
          <w:tcW w:w="1990" w:type="dxa"/>
        </w:tcPr>
        <w:p w14:paraId="03C8F523" w14:textId="77777777" w:rsidR="00245EF5" w:rsidRDefault="00245EF5" w:rsidP="00245EF5">
          <w:pPr>
            <w:tabs>
              <w:tab w:val="center" w:pos="4536"/>
              <w:tab w:val="right" w:pos="9072"/>
            </w:tabs>
            <w:spacing w:after="0"/>
            <w:rPr>
              <w:sz w:val="18"/>
              <w:szCs w:val="18"/>
            </w:rPr>
          </w:pPr>
        </w:p>
      </w:tc>
    </w:tr>
  </w:tbl>
  <w:p w14:paraId="593990D6" w14:textId="77777777" w:rsidR="00245EF5" w:rsidRDefault="00245EF5" w:rsidP="00BE4D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5289" w14:textId="77777777" w:rsidR="00D562EF" w:rsidRDefault="00D562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802"/>
    <w:multiLevelType w:val="hybridMultilevel"/>
    <w:tmpl w:val="3B381BB2"/>
    <w:lvl w:ilvl="0" w:tplc="0FF458E2"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80114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59"/>
    <w:rsid w:val="00030185"/>
    <w:rsid w:val="0008532D"/>
    <w:rsid w:val="000F3004"/>
    <w:rsid w:val="001A56F4"/>
    <w:rsid w:val="002363DD"/>
    <w:rsid w:val="00245EF5"/>
    <w:rsid w:val="0027332E"/>
    <w:rsid w:val="002F28CE"/>
    <w:rsid w:val="00340E9E"/>
    <w:rsid w:val="004F1655"/>
    <w:rsid w:val="005530E2"/>
    <w:rsid w:val="00617F95"/>
    <w:rsid w:val="00646F19"/>
    <w:rsid w:val="006A681E"/>
    <w:rsid w:val="007C4182"/>
    <w:rsid w:val="00851200"/>
    <w:rsid w:val="00872B63"/>
    <w:rsid w:val="008C6AAD"/>
    <w:rsid w:val="009074A6"/>
    <w:rsid w:val="00963459"/>
    <w:rsid w:val="00A24A05"/>
    <w:rsid w:val="00AB376A"/>
    <w:rsid w:val="00AF483B"/>
    <w:rsid w:val="00B3478B"/>
    <w:rsid w:val="00BE4DC4"/>
    <w:rsid w:val="00C24EAE"/>
    <w:rsid w:val="00D562EF"/>
    <w:rsid w:val="00EA5A0C"/>
    <w:rsid w:val="00F2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2064A"/>
  <w15:chartTrackingRefBased/>
  <w15:docId w15:val="{E3755EE3-66B0-4A8A-A170-95F37B6A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3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363D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5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5EF5"/>
  </w:style>
  <w:style w:type="paragraph" w:styleId="AltBilgi">
    <w:name w:val="footer"/>
    <w:basedOn w:val="Normal"/>
    <w:link w:val="AltBilgiChar"/>
    <w:uiPriority w:val="99"/>
    <w:unhideWhenUsed/>
    <w:rsid w:val="00245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Şen</dc:creator>
  <cp:keywords/>
  <dc:description/>
  <cp:lastModifiedBy>begüm kırık</cp:lastModifiedBy>
  <cp:revision>2</cp:revision>
  <dcterms:created xsi:type="dcterms:W3CDTF">2022-07-18T17:36:00Z</dcterms:created>
  <dcterms:modified xsi:type="dcterms:W3CDTF">2022-07-18T17:36:00Z</dcterms:modified>
</cp:coreProperties>
</file>