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BBB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Sayın Katılımcı,</w:t>
      </w:r>
    </w:p>
    <w:p w14:paraId="706F540A"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anket üniversitemiz ve bölümümüz ile ilgili yönetim ve katılım, iletişim, araştırma, hedef belirleme, performans ve altyapı konularında memnuniyet düzeyinizi değerlendirmek amacıyla yapılmaktadır. Vereceğiniz yanıtlar bölümümüzde yapacağımız iyileştirme çalışmaları için oldukça kıymetlidir. Katılımınız için teşekkür ederiz. </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2"/>
      </w:tblGrid>
      <w:tr w:rsidR="00253F55" w14:paraId="7CCFC968" w14:textId="77777777">
        <w:tc>
          <w:tcPr>
            <w:tcW w:w="9062" w:type="dxa"/>
            <w:gridSpan w:val="2"/>
          </w:tcPr>
          <w:p w14:paraId="79F7E76F" w14:textId="77777777" w:rsidR="00253F55" w:rsidRDefault="008A28D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Kişisel Bilgiler</w:t>
            </w:r>
          </w:p>
          <w:p w14:paraId="36768B6E" w14:textId="77777777" w:rsidR="00253F55" w:rsidRDefault="00253F55">
            <w:pPr>
              <w:jc w:val="both"/>
              <w:rPr>
                <w:rFonts w:ascii="Times New Roman" w:eastAsia="Times New Roman" w:hAnsi="Times New Roman" w:cs="Times New Roman"/>
                <w:sz w:val="24"/>
                <w:szCs w:val="24"/>
              </w:rPr>
            </w:pPr>
          </w:p>
        </w:tc>
      </w:tr>
      <w:tr w:rsidR="00253F55" w14:paraId="23D7FC74" w14:textId="77777777">
        <w:tc>
          <w:tcPr>
            <w:tcW w:w="2830" w:type="dxa"/>
          </w:tcPr>
          <w:p w14:paraId="4A6EA1CD"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Unvanınız: </w:t>
            </w:r>
          </w:p>
          <w:p w14:paraId="11421B9A" w14:textId="77777777" w:rsidR="00253F55" w:rsidRDefault="00253F55">
            <w:pPr>
              <w:jc w:val="both"/>
              <w:rPr>
                <w:rFonts w:ascii="Times New Roman" w:eastAsia="Times New Roman" w:hAnsi="Times New Roman" w:cs="Times New Roman"/>
                <w:sz w:val="24"/>
                <w:szCs w:val="24"/>
              </w:rPr>
            </w:pPr>
          </w:p>
        </w:tc>
        <w:tc>
          <w:tcPr>
            <w:tcW w:w="6232" w:type="dxa"/>
          </w:tcPr>
          <w:p w14:paraId="3029AC8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Lisansüstü </w:t>
            </w:r>
            <w:proofErr w:type="spellStart"/>
            <w:r>
              <w:rPr>
                <w:rFonts w:ascii="Times New Roman" w:eastAsia="Times New Roman" w:hAnsi="Times New Roman" w:cs="Times New Roman"/>
                <w:sz w:val="24"/>
                <w:szCs w:val="24"/>
              </w:rPr>
              <w:t>Bursiyer</w:t>
            </w:r>
            <w:proofErr w:type="spellEnd"/>
          </w:p>
          <w:p w14:paraId="49CC78C1"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Araştırma Görevlisi</w:t>
            </w:r>
          </w:p>
          <w:p w14:paraId="4441696B"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Öğretim Görevlisi</w:t>
            </w:r>
          </w:p>
          <w:p w14:paraId="1C75F78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Dr. Öğretim Üyesi</w:t>
            </w:r>
          </w:p>
          <w:p w14:paraId="74A5BEB8"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Doç. Dr. </w:t>
            </w:r>
          </w:p>
          <w:p w14:paraId="1592A064"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Prof. Dr.</w:t>
            </w:r>
          </w:p>
          <w:p w14:paraId="351FE66F"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Laboratuvar Sorumlusu</w:t>
            </w:r>
          </w:p>
        </w:tc>
      </w:tr>
      <w:tr w:rsidR="00253F55" w14:paraId="5D118C76" w14:textId="77777777">
        <w:tc>
          <w:tcPr>
            <w:tcW w:w="2830" w:type="dxa"/>
          </w:tcPr>
          <w:p w14:paraId="2FFCB699"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Cinsiyetiniz</w:t>
            </w:r>
          </w:p>
        </w:tc>
        <w:tc>
          <w:tcPr>
            <w:tcW w:w="6232" w:type="dxa"/>
          </w:tcPr>
          <w:p w14:paraId="0CF5D7DD"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Kadın</w:t>
            </w:r>
          </w:p>
          <w:p w14:paraId="4E66E950"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Erkek</w:t>
            </w:r>
          </w:p>
        </w:tc>
      </w:tr>
      <w:tr w:rsidR="00253F55" w14:paraId="19671DD5" w14:textId="77777777">
        <w:tc>
          <w:tcPr>
            <w:tcW w:w="2830" w:type="dxa"/>
          </w:tcPr>
          <w:p w14:paraId="05466203"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Yaşınız</w:t>
            </w:r>
          </w:p>
        </w:tc>
        <w:tc>
          <w:tcPr>
            <w:tcW w:w="6232" w:type="dxa"/>
          </w:tcPr>
          <w:p w14:paraId="782ACA14"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20-30</w:t>
            </w:r>
          </w:p>
          <w:p w14:paraId="1C975BED"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31-40</w:t>
            </w:r>
          </w:p>
          <w:p w14:paraId="75AE53E8"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41-50</w:t>
            </w:r>
          </w:p>
          <w:p w14:paraId="3BD5F00E"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51 ve üzeri</w:t>
            </w:r>
          </w:p>
        </w:tc>
      </w:tr>
      <w:tr w:rsidR="00253F55" w14:paraId="4E6990DA" w14:textId="77777777">
        <w:tc>
          <w:tcPr>
            <w:tcW w:w="2830" w:type="dxa"/>
          </w:tcPr>
          <w:p w14:paraId="23F03891"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Bölümümüzdeki Hizmet Yılınız:</w:t>
            </w:r>
          </w:p>
        </w:tc>
        <w:tc>
          <w:tcPr>
            <w:tcW w:w="6232" w:type="dxa"/>
          </w:tcPr>
          <w:p w14:paraId="51B6D164"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1 yıldan az</w:t>
            </w:r>
          </w:p>
          <w:p w14:paraId="6D8BC470"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1-5 yıl</w:t>
            </w:r>
          </w:p>
          <w:p w14:paraId="25FBF819"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6 yıl ve daha fazla</w:t>
            </w:r>
          </w:p>
        </w:tc>
      </w:tr>
    </w:tbl>
    <w:p w14:paraId="42E6D6C2" w14:textId="7DF061C4" w:rsidR="00253F55" w:rsidRDefault="00253F55">
      <w:pPr>
        <w:jc w:val="both"/>
        <w:rPr>
          <w:rFonts w:ascii="Times New Roman" w:eastAsia="Times New Roman" w:hAnsi="Times New Roman" w:cs="Times New Roman"/>
          <w:sz w:val="24"/>
          <w:szCs w:val="24"/>
        </w:rPr>
      </w:pPr>
    </w:p>
    <w:p w14:paraId="09E39E0F" w14:textId="7C3350AE" w:rsidR="008D7018" w:rsidRDefault="008D7018">
      <w:pPr>
        <w:jc w:val="both"/>
        <w:rPr>
          <w:rFonts w:ascii="Times New Roman" w:eastAsia="Times New Roman" w:hAnsi="Times New Roman" w:cs="Times New Roman"/>
          <w:sz w:val="24"/>
          <w:szCs w:val="24"/>
        </w:rPr>
      </w:pPr>
    </w:p>
    <w:p w14:paraId="57AB1BFF" w14:textId="5A5DD7FB" w:rsidR="008D7018" w:rsidRDefault="008D7018">
      <w:pPr>
        <w:jc w:val="both"/>
        <w:rPr>
          <w:rFonts w:ascii="Times New Roman" w:eastAsia="Times New Roman" w:hAnsi="Times New Roman" w:cs="Times New Roman"/>
          <w:sz w:val="24"/>
          <w:szCs w:val="24"/>
        </w:rPr>
      </w:pPr>
    </w:p>
    <w:p w14:paraId="5D33A9EC" w14:textId="220AB899" w:rsidR="008D7018" w:rsidRDefault="008D7018">
      <w:pPr>
        <w:jc w:val="both"/>
        <w:rPr>
          <w:rFonts w:ascii="Times New Roman" w:eastAsia="Times New Roman" w:hAnsi="Times New Roman" w:cs="Times New Roman"/>
          <w:sz w:val="24"/>
          <w:szCs w:val="24"/>
        </w:rPr>
      </w:pPr>
    </w:p>
    <w:p w14:paraId="105894B6" w14:textId="314DB667" w:rsidR="008D7018" w:rsidRDefault="008D7018">
      <w:pPr>
        <w:jc w:val="both"/>
        <w:rPr>
          <w:rFonts w:ascii="Times New Roman" w:eastAsia="Times New Roman" w:hAnsi="Times New Roman" w:cs="Times New Roman"/>
          <w:sz w:val="24"/>
          <w:szCs w:val="24"/>
        </w:rPr>
      </w:pPr>
    </w:p>
    <w:p w14:paraId="0D5B4E4F" w14:textId="02D7EBB8" w:rsidR="008D7018" w:rsidRDefault="008D7018">
      <w:pPr>
        <w:jc w:val="both"/>
        <w:rPr>
          <w:rFonts w:ascii="Times New Roman" w:eastAsia="Times New Roman" w:hAnsi="Times New Roman" w:cs="Times New Roman"/>
          <w:sz w:val="24"/>
          <w:szCs w:val="24"/>
        </w:rPr>
      </w:pPr>
    </w:p>
    <w:p w14:paraId="307A9C1B" w14:textId="6AC37C5E" w:rsidR="008D7018" w:rsidRDefault="008D7018">
      <w:pPr>
        <w:jc w:val="both"/>
        <w:rPr>
          <w:rFonts w:ascii="Times New Roman" w:eastAsia="Times New Roman" w:hAnsi="Times New Roman" w:cs="Times New Roman"/>
          <w:sz w:val="24"/>
          <w:szCs w:val="24"/>
        </w:rPr>
      </w:pPr>
    </w:p>
    <w:p w14:paraId="68871AB5" w14:textId="0F9ABBB5" w:rsidR="008D7018" w:rsidRDefault="008D7018">
      <w:pPr>
        <w:jc w:val="both"/>
        <w:rPr>
          <w:rFonts w:ascii="Times New Roman" w:eastAsia="Times New Roman" w:hAnsi="Times New Roman" w:cs="Times New Roman"/>
          <w:sz w:val="24"/>
          <w:szCs w:val="24"/>
        </w:rPr>
      </w:pPr>
    </w:p>
    <w:p w14:paraId="3E1FC0F5" w14:textId="633A454D" w:rsidR="008D7018" w:rsidRDefault="008D7018">
      <w:pPr>
        <w:jc w:val="both"/>
        <w:rPr>
          <w:rFonts w:ascii="Times New Roman" w:eastAsia="Times New Roman" w:hAnsi="Times New Roman" w:cs="Times New Roman"/>
          <w:sz w:val="24"/>
          <w:szCs w:val="24"/>
        </w:rPr>
      </w:pPr>
    </w:p>
    <w:p w14:paraId="4D81940E" w14:textId="7F19CB4D" w:rsidR="008D7018" w:rsidRDefault="008D7018">
      <w:pPr>
        <w:jc w:val="both"/>
        <w:rPr>
          <w:rFonts w:ascii="Times New Roman" w:eastAsia="Times New Roman" w:hAnsi="Times New Roman" w:cs="Times New Roman"/>
          <w:sz w:val="24"/>
          <w:szCs w:val="24"/>
        </w:rPr>
      </w:pPr>
    </w:p>
    <w:p w14:paraId="1B995098" w14:textId="63B5A85D" w:rsidR="008D7018" w:rsidRDefault="008D7018">
      <w:pPr>
        <w:jc w:val="both"/>
        <w:rPr>
          <w:rFonts w:ascii="Times New Roman" w:eastAsia="Times New Roman" w:hAnsi="Times New Roman" w:cs="Times New Roman"/>
          <w:sz w:val="24"/>
          <w:szCs w:val="24"/>
        </w:rPr>
      </w:pPr>
    </w:p>
    <w:p w14:paraId="4B08ED1F" w14:textId="77777777" w:rsidR="008D7018" w:rsidRDefault="008D7018">
      <w:pPr>
        <w:jc w:val="both"/>
        <w:rPr>
          <w:rFonts w:ascii="Times New Roman" w:eastAsia="Times New Roman" w:hAnsi="Times New Roman" w:cs="Times New Roman"/>
          <w:sz w:val="24"/>
          <w:szCs w:val="24"/>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67CFCD2F" w14:textId="77777777">
        <w:trPr>
          <w:trHeight w:val="285"/>
        </w:trPr>
        <w:tc>
          <w:tcPr>
            <w:tcW w:w="2835" w:type="dxa"/>
            <w:vMerge w:val="restart"/>
          </w:tcPr>
          <w:p w14:paraId="2CC9A8F8" w14:textId="77777777" w:rsidR="00253F55" w:rsidRDefault="00253F55">
            <w:pPr>
              <w:jc w:val="both"/>
              <w:rPr>
                <w:rFonts w:ascii="Times New Roman" w:eastAsia="Times New Roman" w:hAnsi="Times New Roman" w:cs="Times New Roman"/>
                <w:b/>
                <w:sz w:val="24"/>
                <w:szCs w:val="24"/>
              </w:rPr>
            </w:pPr>
          </w:p>
          <w:p w14:paraId="4F63F96D" w14:textId="77777777" w:rsidR="00253F55" w:rsidRDefault="00253F55">
            <w:pPr>
              <w:jc w:val="center"/>
              <w:rPr>
                <w:rFonts w:ascii="Times New Roman" w:eastAsia="Times New Roman" w:hAnsi="Times New Roman" w:cs="Times New Roman"/>
                <w:b/>
                <w:sz w:val="24"/>
                <w:szCs w:val="24"/>
              </w:rPr>
            </w:pPr>
          </w:p>
          <w:p w14:paraId="4964A170" w14:textId="77777777" w:rsidR="00253F55" w:rsidRDefault="008A28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Yönetim ve Katılım</w:t>
            </w:r>
          </w:p>
        </w:tc>
        <w:tc>
          <w:tcPr>
            <w:tcW w:w="6237" w:type="dxa"/>
            <w:gridSpan w:val="5"/>
          </w:tcPr>
          <w:p w14:paraId="34923389" w14:textId="77777777" w:rsidR="00253F55" w:rsidRDefault="008A28D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MEMNUNİYET DÜZEYİ</w:t>
            </w:r>
          </w:p>
        </w:tc>
      </w:tr>
      <w:tr w:rsidR="00253F55" w14:paraId="005D2C5A" w14:textId="77777777">
        <w:trPr>
          <w:trHeight w:val="240"/>
        </w:trPr>
        <w:tc>
          <w:tcPr>
            <w:tcW w:w="2835" w:type="dxa"/>
            <w:vMerge/>
          </w:tcPr>
          <w:p w14:paraId="29FF69AE"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8" w:type="dxa"/>
          </w:tcPr>
          <w:p w14:paraId="4685F76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1C6FFC7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0F34110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5B7D35AB"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134" w:type="dxa"/>
          </w:tcPr>
          <w:p w14:paraId="6D80C6F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3B4B6E27" w14:textId="77777777">
        <w:tc>
          <w:tcPr>
            <w:tcW w:w="2835" w:type="dxa"/>
          </w:tcPr>
          <w:p w14:paraId="117B24AE"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bir üyesi (çalışanı) olmaktan</w:t>
            </w:r>
          </w:p>
        </w:tc>
        <w:tc>
          <w:tcPr>
            <w:tcW w:w="1418" w:type="dxa"/>
          </w:tcPr>
          <w:p w14:paraId="3C3AF297" w14:textId="77777777" w:rsidR="00253F55" w:rsidRDefault="00253F55">
            <w:pPr>
              <w:jc w:val="both"/>
              <w:rPr>
                <w:rFonts w:ascii="Times New Roman" w:eastAsia="Times New Roman" w:hAnsi="Times New Roman" w:cs="Times New Roman"/>
              </w:rPr>
            </w:pPr>
          </w:p>
        </w:tc>
        <w:tc>
          <w:tcPr>
            <w:tcW w:w="1276" w:type="dxa"/>
          </w:tcPr>
          <w:p w14:paraId="3C7968B9" w14:textId="77777777" w:rsidR="00253F55" w:rsidRDefault="00253F55">
            <w:pPr>
              <w:jc w:val="both"/>
              <w:rPr>
                <w:rFonts w:ascii="Times New Roman" w:eastAsia="Times New Roman" w:hAnsi="Times New Roman" w:cs="Times New Roman"/>
              </w:rPr>
            </w:pPr>
          </w:p>
        </w:tc>
        <w:tc>
          <w:tcPr>
            <w:tcW w:w="1275" w:type="dxa"/>
          </w:tcPr>
          <w:p w14:paraId="18B35368" w14:textId="77777777" w:rsidR="00253F55" w:rsidRDefault="00253F55">
            <w:pPr>
              <w:jc w:val="both"/>
              <w:rPr>
                <w:rFonts w:ascii="Times New Roman" w:eastAsia="Times New Roman" w:hAnsi="Times New Roman" w:cs="Times New Roman"/>
              </w:rPr>
            </w:pPr>
          </w:p>
        </w:tc>
        <w:tc>
          <w:tcPr>
            <w:tcW w:w="1134" w:type="dxa"/>
          </w:tcPr>
          <w:p w14:paraId="32937A39" w14:textId="77777777" w:rsidR="00253F55" w:rsidRDefault="00253F55">
            <w:pPr>
              <w:jc w:val="both"/>
              <w:rPr>
                <w:rFonts w:ascii="Times New Roman" w:eastAsia="Times New Roman" w:hAnsi="Times New Roman" w:cs="Times New Roman"/>
              </w:rPr>
            </w:pPr>
          </w:p>
        </w:tc>
        <w:tc>
          <w:tcPr>
            <w:tcW w:w="1134" w:type="dxa"/>
          </w:tcPr>
          <w:p w14:paraId="5EC4B472" w14:textId="77777777" w:rsidR="00253F55" w:rsidRDefault="00253F55">
            <w:pPr>
              <w:jc w:val="both"/>
              <w:rPr>
                <w:rFonts w:ascii="Times New Roman" w:eastAsia="Times New Roman" w:hAnsi="Times New Roman" w:cs="Times New Roman"/>
              </w:rPr>
            </w:pPr>
          </w:p>
        </w:tc>
      </w:tr>
      <w:tr w:rsidR="00253F55" w14:paraId="424A9022" w14:textId="77777777">
        <w:tc>
          <w:tcPr>
            <w:tcW w:w="2835" w:type="dxa"/>
          </w:tcPr>
          <w:p w14:paraId="57CDA7D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Bölümümüzün bir üyesi (çalışanı) olmaktan</w:t>
            </w:r>
          </w:p>
        </w:tc>
        <w:tc>
          <w:tcPr>
            <w:tcW w:w="1418" w:type="dxa"/>
          </w:tcPr>
          <w:p w14:paraId="07AD66A9" w14:textId="77777777" w:rsidR="00253F55" w:rsidRDefault="00253F55">
            <w:pPr>
              <w:jc w:val="both"/>
              <w:rPr>
                <w:rFonts w:ascii="Times New Roman" w:eastAsia="Times New Roman" w:hAnsi="Times New Roman" w:cs="Times New Roman"/>
              </w:rPr>
            </w:pPr>
          </w:p>
        </w:tc>
        <w:tc>
          <w:tcPr>
            <w:tcW w:w="1276" w:type="dxa"/>
          </w:tcPr>
          <w:p w14:paraId="22481CAA" w14:textId="77777777" w:rsidR="00253F55" w:rsidRDefault="00253F55">
            <w:pPr>
              <w:jc w:val="both"/>
              <w:rPr>
                <w:rFonts w:ascii="Times New Roman" w:eastAsia="Times New Roman" w:hAnsi="Times New Roman" w:cs="Times New Roman"/>
              </w:rPr>
            </w:pPr>
          </w:p>
        </w:tc>
        <w:tc>
          <w:tcPr>
            <w:tcW w:w="1275" w:type="dxa"/>
          </w:tcPr>
          <w:p w14:paraId="4380733C" w14:textId="77777777" w:rsidR="00253F55" w:rsidRDefault="00253F55">
            <w:pPr>
              <w:jc w:val="both"/>
              <w:rPr>
                <w:rFonts w:ascii="Times New Roman" w:eastAsia="Times New Roman" w:hAnsi="Times New Roman" w:cs="Times New Roman"/>
              </w:rPr>
            </w:pPr>
          </w:p>
        </w:tc>
        <w:tc>
          <w:tcPr>
            <w:tcW w:w="1134" w:type="dxa"/>
          </w:tcPr>
          <w:p w14:paraId="31D19798" w14:textId="77777777" w:rsidR="00253F55" w:rsidRDefault="00253F55">
            <w:pPr>
              <w:jc w:val="both"/>
              <w:rPr>
                <w:rFonts w:ascii="Times New Roman" w:eastAsia="Times New Roman" w:hAnsi="Times New Roman" w:cs="Times New Roman"/>
              </w:rPr>
            </w:pPr>
          </w:p>
        </w:tc>
        <w:tc>
          <w:tcPr>
            <w:tcW w:w="1134" w:type="dxa"/>
          </w:tcPr>
          <w:p w14:paraId="50B1710B" w14:textId="77777777" w:rsidR="00253F55" w:rsidRDefault="00253F55">
            <w:pPr>
              <w:jc w:val="both"/>
              <w:rPr>
                <w:rFonts w:ascii="Times New Roman" w:eastAsia="Times New Roman" w:hAnsi="Times New Roman" w:cs="Times New Roman"/>
              </w:rPr>
            </w:pPr>
          </w:p>
        </w:tc>
      </w:tr>
      <w:tr w:rsidR="00253F55" w14:paraId="633B3D64" w14:textId="77777777">
        <w:tc>
          <w:tcPr>
            <w:tcW w:w="2835" w:type="dxa"/>
          </w:tcPr>
          <w:p w14:paraId="418839B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İş ve görev tanımlarının açık olmasından</w:t>
            </w:r>
          </w:p>
        </w:tc>
        <w:tc>
          <w:tcPr>
            <w:tcW w:w="1418" w:type="dxa"/>
          </w:tcPr>
          <w:p w14:paraId="221B5217" w14:textId="77777777" w:rsidR="00253F55" w:rsidRDefault="00253F55">
            <w:pPr>
              <w:jc w:val="both"/>
              <w:rPr>
                <w:rFonts w:ascii="Times New Roman" w:eastAsia="Times New Roman" w:hAnsi="Times New Roman" w:cs="Times New Roman"/>
              </w:rPr>
            </w:pPr>
          </w:p>
        </w:tc>
        <w:tc>
          <w:tcPr>
            <w:tcW w:w="1276" w:type="dxa"/>
          </w:tcPr>
          <w:p w14:paraId="0D28F4B4" w14:textId="77777777" w:rsidR="00253F55" w:rsidRDefault="00253F55">
            <w:pPr>
              <w:jc w:val="both"/>
              <w:rPr>
                <w:rFonts w:ascii="Times New Roman" w:eastAsia="Times New Roman" w:hAnsi="Times New Roman" w:cs="Times New Roman"/>
              </w:rPr>
            </w:pPr>
          </w:p>
        </w:tc>
        <w:tc>
          <w:tcPr>
            <w:tcW w:w="1275" w:type="dxa"/>
          </w:tcPr>
          <w:p w14:paraId="774067A4" w14:textId="77777777" w:rsidR="00253F55" w:rsidRDefault="00253F55">
            <w:pPr>
              <w:jc w:val="both"/>
              <w:rPr>
                <w:rFonts w:ascii="Times New Roman" w:eastAsia="Times New Roman" w:hAnsi="Times New Roman" w:cs="Times New Roman"/>
              </w:rPr>
            </w:pPr>
          </w:p>
        </w:tc>
        <w:tc>
          <w:tcPr>
            <w:tcW w:w="1134" w:type="dxa"/>
          </w:tcPr>
          <w:p w14:paraId="7CD4FF00" w14:textId="77777777" w:rsidR="00253F55" w:rsidRDefault="00253F55">
            <w:pPr>
              <w:jc w:val="both"/>
              <w:rPr>
                <w:rFonts w:ascii="Times New Roman" w:eastAsia="Times New Roman" w:hAnsi="Times New Roman" w:cs="Times New Roman"/>
              </w:rPr>
            </w:pPr>
          </w:p>
        </w:tc>
        <w:tc>
          <w:tcPr>
            <w:tcW w:w="1134" w:type="dxa"/>
          </w:tcPr>
          <w:p w14:paraId="1247B018" w14:textId="77777777" w:rsidR="00253F55" w:rsidRDefault="00253F55">
            <w:pPr>
              <w:jc w:val="both"/>
              <w:rPr>
                <w:rFonts w:ascii="Times New Roman" w:eastAsia="Times New Roman" w:hAnsi="Times New Roman" w:cs="Times New Roman"/>
              </w:rPr>
            </w:pPr>
          </w:p>
        </w:tc>
      </w:tr>
      <w:tr w:rsidR="00253F55" w14:paraId="17FB31A6" w14:textId="77777777">
        <w:tc>
          <w:tcPr>
            <w:tcW w:w="2835" w:type="dxa"/>
          </w:tcPr>
          <w:p w14:paraId="72AF19C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Fırsatların adaletli olmasından</w:t>
            </w:r>
          </w:p>
        </w:tc>
        <w:tc>
          <w:tcPr>
            <w:tcW w:w="1418" w:type="dxa"/>
          </w:tcPr>
          <w:p w14:paraId="427C5862" w14:textId="77777777" w:rsidR="00253F55" w:rsidRDefault="00253F55">
            <w:pPr>
              <w:jc w:val="both"/>
              <w:rPr>
                <w:rFonts w:ascii="Times New Roman" w:eastAsia="Times New Roman" w:hAnsi="Times New Roman" w:cs="Times New Roman"/>
              </w:rPr>
            </w:pPr>
          </w:p>
        </w:tc>
        <w:tc>
          <w:tcPr>
            <w:tcW w:w="1276" w:type="dxa"/>
          </w:tcPr>
          <w:p w14:paraId="37577BE6" w14:textId="77777777" w:rsidR="00253F55" w:rsidRDefault="00253F55">
            <w:pPr>
              <w:jc w:val="both"/>
              <w:rPr>
                <w:rFonts w:ascii="Times New Roman" w:eastAsia="Times New Roman" w:hAnsi="Times New Roman" w:cs="Times New Roman"/>
              </w:rPr>
            </w:pPr>
          </w:p>
        </w:tc>
        <w:tc>
          <w:tcPr>
            <w:tcW w:w="1275" w:type="dxa"/>
          </w:tcPr>
          <w:p w14:paraId="3238E74B" w14:textId="77777777" w:rsidR="00253F55" w:rsidRDefault="00253F55">
            <w:pPr>
              <w:jc w:val="both"/>
              <w:rPr>
                <w:rFonts w:ascii="Times New Roman" w:eastAsia="Times New Roman" w:hAnsi="Times New Roman" w:cs="Times New Roman"/>
              </w:rPr>
            </w:pPr>
          </w:p>
        </w:tc>
        <w:tc>
          <w:tcPr>
            <w:tcW w:w="1134" w:type="dxa"/>
          </w:tcPr>
          <w:p w14:paraId="4C0DFFB0" w14:textId="77777777" w:rsidR="00253F55" w:rsidRDefault="00253F55">
            <w:pPr>
              <w:jc w:val="both"/>
              <w:rPr>
                <w:rFonts w:ascii="Times New Roman" w:eastAsia="Times New Roman" w:hAnsi="Times New Roman" w:cs="Times New Roman"/>
              </w:rPr>
            </w:pPr>
          </w:p>
        </w:tc>
        <w:tc>
          <w:tcPr>
            <w:tcW w:w="1134" w:type="dxa"/>
          </w:tcPr>
          <w:p w14:paraId="5016DBCD" w14:textId="77777777" w:rsidR="00253F55" w:rsidRDefault="00253F55">
            <w:pPr>
              <w:jc w:val="both"/>
              <w:rPr>
                <w:rFonts w:ascii="Times New Roman" w:eastAsia="Times New Roman" w:hAnsi="Times New Roman" w:cs="Times New Roman"/>
              </w:rPr>
            </w:pPr>
          </w:p>
        </w:tc>
      </w:tr>
      <w:tr w:rsidR="00253F55" w14:paraId="342ADA35" w14:textId="77777777">
        <w:tc>
          <w:tcPr>
            <w:tcW w:w="2835" w:type="dxa"/>
          </w:tcPr>
          <w:p w14:paraId="1AAC6F8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Üniversitemizdeki idari görevlere seçilme /atama/görevlendirme ölçütlerinden</w:t>
            </w:r>
          </w:p>
        </w:tc>
        <w:tc>
          <w:tcPr>
            <w:tcW w:w="1418" w:type="dxa"/>
          </w:tcPr>
          <w:p w14:paraId="643FF0D9" w14:textId="77777777" w:rsidR="00253F55" w:rsidRDefault="00253F55">
            <w:pPr>
              <w:jc w:val="both"/>
              <w:rPr>
                <w:rFonts w:ascii="Times New Roman" w:eastAsia="Times New Roman" w:hAnsi="Times New Roman" w:cs="Times New Roman"/>
              </w:rPr>
            </w:pPr>
          </w:p>
        </w:tc>
        <w:tc>
          <w:tcPr>
            <w:tcW w:w="1276" w:type="dxa"/>
          </w:tcPr>
          <w:p w14:paraId="0407AE5F" w14:textId="77777777" w:rsidR="00253F55" w:rsidRDefault="00253F55">
            <w:pPr>
              <w:jc w:val="both"/>
              <w:rPr>
                <w:rFonts w:ascii="Times New Roman" w:eastAsia="Times New Roman" w:hAnsi="Times New Roman" w:cs="Times New Roman"/>
              </w:rPr>
            </w:pPr>
          </w:p>
        </w:tc>
        <w:tc>
          <w:tcPr>
            <w:tcW w:w="1275" w:type="dxa"/>
          </w:tcPr>
          <w:p w14:paraId="35B91774" w14:textId="77777777" w:rsidR="00253F55" w:rsidRDefault="00253F55">
            <w:pPr>
              <w:jc w:val="both"/>
              <w:rPr>
                <w:rFonts w:ascii="Times New Roman" w:eastAsia="Times New Roman" w:hAnsi="Times New Roman" w:cs="Times New Roman"/>
              </w:rPr>
            </w:pPr>
          </w:p>
        </w:tc>
        <w:tc>
          <w:tcPr>
            <w:tcW w:w="1134" w:type="dxa"/>
          </w:tcPr>
          <w:p w14:paraId="18C585AD" w14:textId="77777777" w:rsidR="00253F55" w:rsidRDefault="00253F55">
            <w:pPr>
              <w:jc w:val="both"/>
              <w:rPr>
                <w:rFonts w:ascii="Times New Roman" w:eastAsia="Times New Roman" w:hAnsi="Times New Roman" w:cs="Times New Roman"/>
              </w:rPr>
            </w:pPr>
          </w:p>
        </w:tc>
        <w:tc>
          <w:tcPr>
            <w:tcW w:w="1134" w:type="dxa"/>
          </w:tcPr>
          <w:p w14:paraId="6CA5EABA" w14:textId="77777777" w:rsidR="00253F55" w:rsidRDefault="00253F55">
            <w:pPr>
              <w:jc w:val="both"/>
              <w:rPr>
                <w:rFonts w:ascii="Times New Roman" w:eastAsia="Times New Roman" w:hAnsi="Times New Roman" w:cs="Times New Roman"/>
              </w:rPr>
            </w:pPr>
          </w:p>
        </w:tc>
      </w:tr>
      <w:tr w:rsidR="00253F55" w14:paraId="5C5CC276" w14:textId="77777777">
        <w:tc>
          <w:tcPr>
            <w:tcW w:w="2835" w:type="dxa"/>
          </w:tcPr>
          <w:p w14:paraId="6B01E7D0"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 düşünceleri çekinmeden ortaya koyabilme olanağından</w:t>
            </w:r>
          </w:p>
        </w:tc>
        <w:tc>
          <w:tcPr>
            <w:tcW w:w="1418" w:type="dxa"/>
          </w:tcPr>
          <w:p w14:paraId="4326F81F" w14:textId="77777777" w:rsidR="00253F55" w:rsidRDefault="00253F55">
            <w:pPr>
              <w:jc w:val="both"/>
              <w:rPr>
                <w:rFonts w:ascii="Times New Roman" w:eastAsia="Times New Roman" w:hAnsi="Times New Roman" w:cs="Times New Roman"/>
              </w:rPr>
            </w:pPr>
          </w:p>
        </w:tc>
        <w:tc>
          <w:tcPr>
            <w:tcW w:w="1276" w:type="dxa"/>
          </w:tcPr>
          <w:p w14:paraId="490983EB" w14:textId="77777777" w:rsidR="00253F55" w:rsidRDefault="00253F55">
            <w:pPr>
              <w:jc w:val="both"/>
              <w:rPr>
                <w:rFonts w:ascii="Times New Roman" w:eastAsia="Times New Roman" w:hAnsi="Times New Roman" w:cs="Times New Roman"/>
              </w:rPr>
            </w:pPr>
          </w:p>
        </w:tc>
        <w:tc>
          <w:tcPr>
            <w:tcW w:w="1275" w:type="dxa"/>
          </w:tcPr>
          <w:p w14:paraId="0D16B33A" w14:textId="77777777" w:rsidR="00253F55" w:rsidRDefault="00253F55">
            <w:pPr>
              <w:jc w:val="both"/>
              <w:rPr>
                <w:rFonts w:ascii="Times New Roman" w:eastAsia="Times New Roman" w:hAnsi="Times New Roman" w:cs="Times New Roman"/>
              </w:rPr>
            </w:pPr>
          </w:p>
        </w:tc>
        <w:tc>
          <w:tcPr>
            <w:tcW w:w="1134" w:type="dxa"/>
          </w:tcPr>
          <w:p w14:paraId="3AE67E47" w14:textId="77777777" w:rsidR="00253F55" w:rsidRDefault="00253F55">
            <w:pPr>
              <w:jc w:val="both"/>
              <w:rPr>
                <w:rFonts w:ascii="Times New Roman" w:eastAsia="Times New Roman" w:hAnsi="Times New Roman" w:cs="Times New Roman"/>
              </w:rPr>
            </w:pPr>
          </w:p>
        </w:tc>
        <w:tc>
          <w:tcPr>
            <w:tcW w:w="1134" w:type="dxa"/>
          </w:tcPr>
          <w:p w14:paraId="37874B33" w14:textId="77777777" w:rsidR="00253F55" w:rsidRDefault="00253F55">
            <w:pPr>
              <w:jc w:val="both"/>
              <w:rPr>
                <w:rFonts w:ascii="Times New Roman" w:eastAsia="Times New Roman" w:hAnsi="Times New Roman" w:cs="Times New Roman"/>
              </w:rPr>
            </w:pPr>
          </w:p>
        </w:tc>
      </w:tr>
      <w:tr w:rsidR="0012167B" w14:paraId="31C34608" w14:textId="77777777">
        <w:tc>
          <w:tcPr>
            <w:tcW w:w="2835" w:type="dxa"/>
          </w:tcPr>
          <w:p w14:paraId="64628919" w14:textId="414EC838" w:rsidR="0012167B" w:rsidRPr="00A87F0B" w:rsidRDefault="0012167B">
            <w:pPr>
              <w:numPr>
                <w:ilvl w:val="0"/>
                <w:numId w:val="1"/>
              </w:numPr>
              <w:pBdr>
                <w:top w:val="nil"/>
                <w:left w:val="nil"/>
                <w:bottom w:val="nil"/>
                <w:right w:val="nil"/>
                <w:between w:val="nil"/>
              </w:pBdr>
              <w:ind w:left="318"/>
              <w:jc w:val="both"/>
              <w:rPr>
                <w:rFonts w:ascii="Times New Roman" w:eastAsia="Times New Roman" w:hAnsi="Times New Roman" w:cs="Times New Roman"/>
                <w:color w:val="000000"/>
              </w:rPr>
            </w:pPr>
            <w:r w:rsidRPr="00A87F0B">
              <w:rPr>
                <w:rFonts w:ascii="Times New Roman" w:eastAsia="Times New Roman" w:hAnsi="Times New Roman" w:cs="Times New Roman"/>
                <w:color w:val="000000"/>
              </w:rPr>
              <w:t>Öğretim üye ve elemanlarının, iyileştirme yapılan alanlara ilişkin geri bildirimlerinin dikkate alınmasından</w:t>
            </w:r>
          </w:p>
        </w:tc>
        <w:tc>
          <w:tcPr>
            <w:tcW w:w="1418" w:type="dxa"/>
          </w:tcPr>
          <w:p w14:paraId="33327A52" w14:textId="77777777" w:rsidR="0012167B" w:rsidRPr="0012167B" w:rsidRDefault="0012167B">
            <w:pPr>
              <w:jc w:val="both"/>
              <w:rPr>
                <w:rFonts w:ascii="Times New Roman" w:eastAsia="Times New Roman" w:hAnsi="Times New Roman" w:cs="Times New Roman"/>
                <w:highlight w:val="yellow"/>
              </w:rPr>
            </w:pPr>
          </w:p>
        </w:tc>
        <w:tc>
          <w:tcPr>
            <w:tcW w:w="1276" w:type="dxa"/>
          </w:tcPr>
          <w:p w14:paraId="328B6765" w14:textId="77777777" w:rsidR="0012167B" w:rsidRPr="0012167B" w:rsidRDefault="0012167B">
            <w:pPr>
              <w:jc w:val="both"/>
              <w:rPr>
                <w:rFonts w:ascii="Times New Roman" w:eastAsia="Times New Roman" w:hAnsi="Times New Roman" w:cs="Times New Roman"/>
                <w:highlight w:val="yellow"/>
              </w:rPr>
            </w:pPr>
          </w:p>
        </w:tc>
        <w:tc>
          <w:tcPr>
            <w:tcW w:w="1275" w:type="dxa"/>
          </w:tcPr>
          <w:p w14:paraId="290A4BBC" w14:textId="77777777" w:rsidR="0012167B" w:rsidRPr="0012167B" w:rsidRDefault="0012167B">
            <w:pPr>
              <w:jc w:val="both"/>
              <w:rPr>
                <w:rFonts w:ascii="Times New Roman" w:eastAsia="Times New Roman" w:hAnsi="Times New Roman" w:cs="Times New Roman"/>
                <w:highlight w:val="yellow"/>
              </w:rPr>
            </w:pPr>
          </w:p>
        </w:tc>
        <w:tc>
          <w:tcPr>
            <w:tcW w:w="1134" w:type="dxa"/>
          </w:tcPr>
          <w:p w14:paraId="0B082E10" w14:textId="77777777" w:rsidR="0012167B" w:rsidRPr="0012167B" w:rsidRDefault="0012167B">
            <w:pPr>
              <w:jc w:val="both"/>
              <w:rPr>
                <w:rFonts w:ascii="Times New Roman" w:eastAsia="Times New Roman" w:hAnsi="Times New Roman" w:cs="Times New Roman"/>
                <w:highlight w:val="yellow"/>
              </w:rPr>
            </w:pPr>
          </w:p>
        </w:tc>
        <w:tc>
          <w:tcPr>
            <w:tcW w:w="1134" w:type="dxa"/>
          </w:tcPr>
          <w:p w14:paraId="53DBC938" w14:textId="77777777" w:rsidR="0012167B" w:rsidRPr="0012167B" w:rsidRDefault="0012167B">
            <w:pPr>
              <w:jc w:val="both"/>
              <w:rPr>
                <w:rFonts w:ascii="Times New Roman" w:eastAsia="Times New Roman" w:hAnsi="Times New Roman" w:cs="Times New Roman"/>
                <w:highlight w:val="yellow"/>
              </w:rPr>
            </w:pPr>
          </w:p>
        </w:tc>
      </w:tr>
      <w:tr w:rsidR="00253F55" w14:paraId="3FC67E42" w14:textId="77777777">
        <w:tc>
          <w:tcPr>
            <w:tcW w:w="2835" w:type="dxa"/>
          </w:tcPr>
          <w:p w14:paraId="6D9D0806" w14:textId="77777777" w:rsidR="00253F55" w:rsidRDefault="00253F55">
            <w:pPr>
              <w:jc w:val="both"/>
              <w:rPr>
                <w:rFonts w:ascii="Times New Roman" w:eastAsia="Times New Roman" w:hAnsi="Times New Roman" w:cs="Times New Roman"/>
                <w:b/>
                <w:sz w:val="24"/>
                <w:szCs w:val="24"/>
              </w:rPr>
            </w:pPr>
          </w:p>
        </w:tc>
        <w:tc>
          <w:tcPr>
            <w:tcW w:w="1418" w:type="dxa"/>
          </w:tcPr>
          <w:p w14:paraId="3C49C23F"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74ADAC4C"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45B7CF6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379C7C8F"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134" w:type="dxa"/>
          </w:tcPr>
          <w:p w14:paraId="0963412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0FAC0336" w14:textId="77777777">
        <w:tc>
          <w:tcPr>
            <w:tcW w:w="2835" w:type="dxa"/>
          </w:tcPr>
          <w:p w14:paraId="3CE679B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Bölümümdeki akademik kadro sayısından</w:t>
            </w:r>
          </w:p>
        </w:tc>
        <w:tc>
          <w:tcPr>
            <w:tcW w:w="1418" w:type="dxa"/>
          </w:tcPr>
          <w:p w14:paraId="70D7AC0E" w14:textId="77777777" w:rsidR="00253F55" w:rsidRDefault="00253F55">
            <w:pPr>
              <w:jc w:val="both"/>
              <w:rPr>
                <w:rFonts w:ascii="Times New Roman" w:eastAsia="Times New Roman" w:hAnsi="Times New Roman" w:cs="Times New Roman"/>
              </w:rPr>
            </w:pPr>
          </w:p>
        </w:tc>
        <w:tc>
          <w:tcPr>
            <w:tcW w:w="1276" w:type="dxa"/>
          </w:tcPr>
          <w:p w14:paraId="1CF081BC" w14:textId="77777777" w:rsidR="00253F55" w:rsidRDefault="00253F55">
            <w:pPr>
              <w:jc w:val="both"/>
              <w:rPr>
                <w:rFonts w:ascii="Times New Roman" w:eastAsia="Times New Roman" w:hAnsi="Times New Roman" w:cs="Times New Roman"/>
              </w:rPr>
            </w:pPr>
          </w:p>
        </w:tc>
        <w:tc>
          <w:tcPr>
            <w:tcW w:w="1275" w:type="dxa"/>
          </w:tcPr>
          <w:p w14:paraId="51ADCB75" w14:textId="77777777" w:rsidR="00253F55" w:rsidRDefault="00253F55">
            <w:pPr>
              <w:jc w:val="both"/>
              <w:rPr>
                <w:rFonts w:ascii="Times New Roman" w:eastAsia="Times New Roman" w:hAnsi="Times New Roman" w:cs="Times New Roman"/>
              </w:rPr>
            </w:pPr>
          </w:p>
        </w:tc>
        <w:tc>
          <w:tcPr>
            <w:tcW w:w="1134" w:type="dxa"/>
          </w:tcPr>
          <w:p w14:paraId="13633042" w14:textId="77777777" w:rsidR="00253F55" w:rsidRDefault="00253F55">
            <w:pPr>
              <w:jc w:val="both"/>
              <w:rPr>
                <w:rFonts w:ascii="Times New Roman" w:eastAsia="Times New Roman" w:hAnsi="Times New Roman" w:cs="Times New Roman"/>
              </w:rPr>
            </w:pPr>
          </w:p>
        </w:tc>
        <w:tc>
          <w:tcPr>
            <w:tcW w:w="1134" w:type="dxa"/>
          </w:tcPr>
          <w:p w14:paraId="5F3F04E7" w14:textId="77777777" w:rsidR="00253F55" w:rsidRDefault="00253F55">
            <w:pPr>
              <w:jc w:val="both"/>
              <w:rPr>
                <w:rFonts w:ascii="Times New Roman" w:eastAsia="Times New Roman" w:hAnsi="Times New Roman" w:cs="Times New Roman"/>
              </w:rPr>
            </w:pPr>
          </w:p>
        </w:tc>
      </w:tr>
      <w:tr w:rsidR="00253F55" w14:paraId="69F5CF40" w14:textId="77777777">
        <w:tc>
          <w:tcPr>
            <w:tcW w:w="2835" w:type="dxa"/>
          </w:tcPr>
          <w:p w14:paraId="5503FAA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Bölümümdeki idari personelinin sayısından</w:t>
            </w:r>
          </w:p>
        </w:tc>
        <w:tc>
          <w:tcPr>
            <w:tcW w:w="1418" w:type="dxa"/>
          </w:tcPr>
          <w:p w14:paraId="14B459FA" w14:textId="77777777" w:rsidR="00253F55" w:rsidRDefault="00253F55">
            <w:pPr>
              <w:jc w:val="both"/>
              <w:rPr>
                <w:rFonts w:ascii="Times New Roman" w:eastAsia="Times New Roman" w:hAnsi="Times New Roman" w:cs="Times New Roman"/>
              </w:rPr>
            </w:pPr>
          </w:p>
        </w:tc>
        <w:tc>
          <w:tcPr>
            <w:tcW w:w="1276" w:type="dxa"/>
          </w:tcPr>
          <w:p w14:paraId="65EC75DA" w14:textId="77777777" w:rsidR="00253F55" w:rsidRDefault="00253F55">
            <w:pPr>
              <w:jc w:val="both"/>
              <w:rPr>
                <w:rFonts w:ascii="Times New Roman" w:eastAsia="Times New Roman" w:hAnsi="Times New Roman" w:cs="Times New Roman"/>
              </w:rPr>
            </w:pPr>
          </w:p>
        </w:tc>
        <w:tc>
          <w:tcPr>
            <w:tcW w:w="1275" w:type="dxa"/>
          </w:tcPr>
          <w:p w14:paraId="3B722894" w14:textId="77777777" w:rsidR="00253F55" w:rsidRDefault="00253F55">
            <w:pPr>
              <w:jc w:val="both"/>
              <w:rPr>
                <w:rFonts w:ascii="Times New Roman" w:eastAsia="Times New Roman" w:hAnsi="Times New Roman" w:cs="Times New Roman"/>
              </w:rPr>
            </w:pPr>
          </w:p>
        </w:tc>
        <w:tc>
          <w:tcPr>
            <w:tcW w:w="1134" w:type="dxa"/>
          </w:tcPr>
          <w:p w14:paraId="258B7D53" w14:textId="77777777" w:rsidR="00253F55" w:rsidRDefault="00253F55">
            <w:pPr>
              <w:jc w:val="both"/>
              <w:rPr>
                <w:rFonts w:ascii="Times New Roman" w:eastAsia="Times New Roman" w:hAnsi="Times New Roman" w:cs="Times New Roman"/>
              </w:rPr>
            </w:pPr>
          </w:p>
        </w:tc>
        <w:tc>
          <w:tcPr>
            <w:tcW w:w="1134" w:type="dxa"/>
          </w:tcPr>
          <w:p w14:paraId="73539E88" w14:textId="77777777" w:rsidR="00253F55" w:rsidRDefault="00253F55">
            <w:pPr>
              <w:jc w:val="both"/>
              <w:rPr>
                <w:rFonts w:ascii="Times New Roman" w:eastAsia="Times New Roman" w:hAnsi="Times New Roman" w:cs="Times New Roman"/>
              </w:rPr>
            </w:pPr>
          </w:p>
        </w:tc>
      </w:tr>
      <w:tr w:rsidR="00253F55" w14:paraId="132D86BD" w14:textId="77777777">
        <w:tc>
          <w:tcPr>
            <w:tcW w:w="2835" w:type="dxa"/>
          </w:tcPr>
          <w:p w14:paraId="161CB03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Bölümümdeki destek personelinin sayısından (temizlik personeli, güvenlik vb.)</w:t>
            </w:r>
          </w:p>
        </w:tc>
        <w:tc>
          <w:tcPr>
            <w:tcW w:w="1418" w:type="dxa"/>
          </w:tcPr>
          <w:p w14:paraId="65A18313" w14:textId="77777777" w:rsidR="00253F55" w:rsidRDefault="00253F55">
            <w:pPr>
              <w:jc w:val="both"/>
              <w:rPr>
                <w:rFonts w:ascii="Times New Roman" w:eastAsia="Times New Roman" w:hAnsi="Times New Roman" w:cs="Times New Roman"/>
              </w:rPr>
            </w:pPr>
          </w:p>
        </w:tc>
        <w:tc>
          <w:tcPr>
            <w:tcW w:w="1276" w:type="dxa"/>
          </w:tcPr>
          <w:p w14:paraId="002E6039" w14:textId="77777777" w:rsidR="00253F55" w:rsidRDefault="00253F55">
            <w:pPr>
              <w:jc w:val="both"/>
              <w:rPr>
                <w:rFonts w:ascii="Times New Roman" w:eastAsia="Times New Roman" w:hAnsi="Times New Roman" w:cs="Times New Roman"/>
              </w:rPr>
            </w:pPr>
          </w:p>
        </w:tc>
        <w:tc>
          <w:tcPr>
            <w:tcW w:w="1275" w:type="dxa"/>
          </w:tcPr>
          <w:p w14:paraId="0E2E28E7" w14:textId="77777777" w:rsidR="00253F55" w:rsidRDefault="00253F55">
            <w:pPr>
              <w:jc w:val="both"/>
              <w:rPr>
                <w:rFonts w:ascii="Times New Roman" w:eastAsia="Times New Roman" w:hAnsi="Times New Roman" w:cs="Times New Roman"/>
              </w:rPr>
            </w:pPr>
          </w:p>
        </w:tc>
        <w:tc>
          <w:tcPr>
            <w:tcW w:w="1134" w:type="dxa"/>
          </w:tcPr>
          <w:p w14:paraId="1BE3D042" w14:textId="77777777" w:rsidR="00253F55" w:rsidRDefault="00253F55">
            <w:pPr>
              <w:jc w:val="both"/>
              <w:rPr>
                <w:rFonts w:ascii="Times New Roman" w:eastAsia="Times New Roman" w:hAnsi="Times New Roman" w:cs="Times New Roman"/>
              </w:rPr>
            </w:pPr>
          </w:p>
        </w:tc>
        <w:tc>
          <w:tcPr>
            <w:tcW w:w="1134" w:type="dxa"/>
          </w:tcPr>
          <w:p w14:paraId="0DB92783" w14:textId="77777777" w:rsidR="00253F55" w:rsidRDefault="00253F55">
            <w:pPr>
              <w:jc w:val="both"/>
              <w:rPr>
                <w:rFonts w:ascii="Times New Roman" w:eastAsia="Times New Roman" w:hAnsi="Times New Roman" w:cs="Times New Roman"/>
              </w:rPr>
            </w:pPr>
          </w:p>
        </w:tc>
      </w:tr>
      <w:tr w:rsidR="00253F55" w14:paraId="51240BF5" w14:textId="77777777">
        <w:tc>
          <w:tcPr>
            <w:tcW w:w="2835" w:type="dxa"/>
          </w:tcPr>
          <w:p w14:paraId="5496B256"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Yöneticilerin akademik personel tarafından </w:t>
            </w:r>
            <w:r>
              <w:rPr>
                <w:rFonts w:ascii="Times New Roman" w:eastAsia="Times New Roman" w:hAnsi="Times New Roman" w:cs="Times New Roman"/>
                <w:color w:val="000000"/>
              </w:rPr>
              <w:lastRenderedPageBreak/>
              <w:t>iletilen şikâyetleri dikkate almasından</w:t>
            </w:r>
          </w:p>
        </w:tc>
        <w:tc>
          <w:tcPr>
            <w:tcW w:w="1418" w:type="dxa"/>
          </w:tcPr>
          <w:p w14:paraId="3444777E" w14:textId="77777777" w:rsidR="00253F55" w:rsidRDefault="00253F55">
            <w:pPr>
              <w:jc w:val="both"/>
              <w:rPr>
                <w:rFonts w:ascii="Times New Roman" w:eastAsia="Times New Roman" w:hAnsi="Times New Roman" w:cs="Times New Roman"/>
              </w:rPr>
            </w:pPr>
          </w:p>
        </w:tc>
        <w:tc>
          <w:tcPr>
            <w:tcW w:w="1276" w:type="dxa"/>
          </w:tcPr>
          <w:p w14:paraId="41A8E5FB" w14:textId="77777777" w:rsidR="00253F55" w:rsidRDefault="00253F55">
            <w:pPr>
              <w:jc w:val="both"/>
              <w:rPr>
                <w:rFonts w:ascii="Times New Roman" w:eastAsia="Times New Roman" w:hAnsi="Times New Roman" w:cs="Times New Roman"/>
              </w:rPr>
            </w:pPr>
          </w:p>
        </w:tc>
        <w:tc>
          <w:tcPr>
            <w:tcW w:w="1275" w:type="dxa"/>
          </w:tcPr>
          <w:p w14:paraId="078B936C" w14:textId="77777777" w:rsidR="00253F55" w:rsidRDefault="00253F55">
            <w:pPr>
              <w:jc w:val="both"/>
              <w:rPr>
                <w:rFonts w:ascii="Times New Roman" w:eastAsia="Times New Roman" w:hAnsi="Times New Roman" w:cs="Times New Roman"/>
              </w:rPr>
            </w:pPr>
          </w:p>
        </w:tc>
        <w:tc>
          <w:tcPr>
            <w:tcW w:w="1134" w:type="dxa"/>
          </w:tcPr>
          <w:p w14:paraId="10A3436B" w14:textId="77777777" w:rsidR="00253F55" w:rsidRDefault="00253F55">
            <w:pPr>
              <w:jc w:val="both"/>
              <w:rPr>
                <w:rFonts w:ascii="Times New Roman" w:eastAsia="Times New Roman" w:hAnsi="Times New Roman" w:cs="Times New Roman"/>
              </w:rPr>
            </w:pPr>
          </w:p>
        </w:tc>
        <w:tc>
          <w:tcPr>
            <w:tcW w:w="1134" w:type="dxa"/>
          </w:tcPr>
          <w:p w14:paraId="625E27A7" w14:textId="77777777" w:rsidR="00253F55" w:rsidRDefault="00253F55">
            <w:pPr>
              <w:jc w:val="both"/>
              <w:rPr>
                <w:rFonts w:ascii="Times New Roman" w:eastAsia="Times New Roman" w:hAnsi="Times New Roman" w:cs="Times New Roman"/>
              </w:rPr>
            </w:pPr>
          </w:p>
        </w:tc>
      </w:tr>
      <w:tr w:rsidR="00253F55" w14:paraId="7D7121F9" w14:textId="77777777">
        <w:tc>
          <w:tcPr>
            <w:tcW w:w="2835" w:type="dxa"/>
          </w:tcPr>
          <w:p w14:paraId="6EEB8B1F"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Yöneticilerin başarılarımı takdir etmesinden</w:t>
            </w:r>
          </w:p>
        </w:tc>
        <w:tc>
          <w:tcPr>
            <w:tcW w:w="1418" w:type="dxa"/>
          </w:tcPr>
          <w:p w14:paraId="5D450B49" w14:textId="77777777" w:rsidR="00253F55" w:rsidRDefault="00253F55">
            <w:pPr>
              <w:jc w:val="both"/>
              <w:rPr>
                <w:rFonts w:ascii="Times New Roman" w:eastAsia="Times New Roman" w:hAnsi="Times New Roman" w:cs="Times New Roman"/>
              </w:rPr>
            </w:pPr>
          </w:p>
        </w:tc>
        <w:tc>
          <w:tcPr>
            <w:tcW w:w="1276" w:type="dxa"/>
          </w:tcPr>
          <w:p w14:paraId="3CCEE66E" w14:textId="77777777" w:rsidR="00253F55" w:rsidRDefault="00253F55">
            <w:pPr>
              <w:jc w:val="both"/>
              <w:rPr>
                <w:rFonts w:ascii="Times New Roman" w:eastAsia="Times New Roman" w:hAnsi="Times New Roman" w:cs="Times New Roman"/>
              </w:rPr>
            </w:pPr>
          </w:p>
        </w:tc>
        <w:tc>
          <w:tcPr>
            <w:tcW w:w="1275" w:type="dxa"/>
          </w:tcPr>
          <w:p w14:paraId="686AEDEA" w14:textId="77777777" w:rsidR="00253F55" w:rsidRDefault="00253F55">
            <w:pPr>
              <w:jc w:val="both"/>
              <w:rPr>
                <w:rFonts w:ascii="Times New Roman" w:eastAsia="Times New Roman" w:hAnsi="Times New Roman" w:cs="Times New Roman"/>
              </w:rPr>
            </w:pPr>
          </w:p>
        </w:tc>
        <w:tc>
          <w:tcPr>
            <w:tcW w:w="1134" w:type="dxa"/>
          </w:tcPr>
          <w:p w14:paraId="69360FAF" w14:textId="77777777" w:rsidR="00253F55" w:rsidRDefault="00253F55">
            <w:pPr>
              <w:jc w:val="both"/>
              <w:rPr>
                <w:rFonts w:ascii="Times New Roman" w:eastAsia="Times New Roman" w:hAnsi="Times New Roman" w:cs="Times New Roman"/>
              </w:rPr>
            </w:pPr>
          </w:p>
        </w:tc>
        <w:tc>
          <w:tcPr>
            <w:tcW w:w="1134" w:type="dxa"/>
          </w:tcPr>
          <w:p w14:paraId="5A049912" w14:textId="77777777" w:rsidR="00253F55" w:rsidRDefault="00253F55">
            <w:pPr>
              <w:jc w:val="both"/>
              <w:rPr>
                <w:rFonts w:ascii="Times New Roman" w:eastAsia="Times New Roman" w:hAnsi="Times New Roman" w:cs="Times New Roman"/>
              </w:rPr>
            </w:pPr>
          </w:p>
        </w:tc>
      </w:tr>
      <w:tr w:rsidR="00253F55" w14:paraId="36EF9DEE" w14:textId="77777777">
        <w:tc>
          <w:tcPr>
            <w:tcW w:w="2835" w:type="dxa"/>
          </w:tcPr>
          <w:p w14:paraId="783156DF"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Yöneticilerin sorunlara yaklaşımından</w:t>
            </w:r>
          </w:p>
        </w:tc>
        <w:tc>
          <w:tcPr>
            <w:tcW w:w="1418" w:type="dxa"/>
          </w:tcPr>
          <w:p w14:paraId="17DEAE50" w14:textId="77777777" w:rsidR="00253F55" w:rsidRDefault="00253F55">
            <w:pPr>
              <w:jc w:val="both"/>
              <w:rPr>
                <w:rFonts w:ascii="Times New Roman" w:eastAsia="Times New Roman" w:hAnsi="Times New Roman" w:cs="Times New Roman"/>
              </w:rPr>
            </w:pPr>
          </w:p>
        </w:tc>
        <w:tc>
          <w:tcPr>
            <w:tcW w:w="1276" w:type="dxa"/>
          </w:tcPr>
          <w:p w14:paraId="54D1EBEF" w14:textId="77777777" w:rsidR="00253F55" w:rsidRDefault="00253F55">
            <w:pPr>
              <w:jc w:val="both"/>
              <w:rPr>
                <w:rFonts w:ascii="Times New Roman" w:eastAsia="Times New Roman" w:hAnsi="Times New Roman" w:cs="Times New Roman"/>
              </w:rPr>
            </w:pPr>
          </w:p>
        </w:tc>
        <w:tc>
          <w:tcPr>
            <w:tcW w:w="1275" w:type="dxa"/>
          </w:tcPr>
          <w:p w14:paraId="1455047F" w14:textId="77777777" w:rsidR="00253F55" w:rsidRDefault="00253F55">
            <w:pPr>
              <w:jc w:val="both"/>
              <w:rPr>
                <w:rFonts w:ascii="Times New Roman" w:eastAsia="Times New Roman" w:hAnsi="Times New Roman" w:cs="Times New Roman"/>
              </w:rPr>
            </w:pPr>
          </w:p>
        </w:tc>
        <w:tc>
          <w:tcPr>
            <w:tcW w:w="1134" w:type="dxa"/>
          </w:tcPr>
          <w:p w14:paraId="1C9A395B" w14:textId="77777777" w:rsidR="00253F55" w:rsidRDefault="00253F55">
            <w:pPr>
              <w:jc w:val="both"/>
              <w:rPr>
                <w:rFonts w:ascii="Times New Roman" w:eastAsia="Times New Roman" w:hAnsi="Times New Roman" w:cs="Times New Roman"/>
              </w:rPr>
            </w:pPr>
          </w:p>
        </w:tc>
        <w:tc>
          <w:tcPr>
            <w:tcW w:w="1134" w:type="dxa"/>
          </w:tcPr>
          <w:p w14:paraId="63971AE5" w14:textId="77777777" w:rsidR="00253F55" w:rsidRDefault="00253F55">
            <w:pPr>
              <w:jc w:val="both"/>
              <w:rPr>
                <w:rFonts w:ascii="Times New Roman" w:eastAsia="Times New Roman" w:hAnsi="Times New Roman" w:cs="Times New Roman"/>
              </w:rPr>
            </w:pPr>
          </w:p>
        </w:tc>
      </w:tr>
    </w:tbl>
    <w:p w14:paraId="218A8C07" w14:textId="77777777" w:rsidR="00253F55" w:rsidRDefault="00253F55"/>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72F0DFE1" w14:textId="77777777">
        <w:tc>
          <w:tcPr>
            <w:tcW w:w="2835" w:type="dxa"/>
            <w:vMerge w:val="restart"/>
          </w:tcPr>
          <w:p w14:paraId="5B2AB6D7" w14:textId="77777777" w:rsidR="00253F55" w:rsidRDefault="00253F55">
            <w:pPr>
              <w:pBdr>
                <w:top w:val="nil"/>
                <w:left w:val="nil"/>
                <w:bottom w:val="nil"/>
                <w:right w:val="nil"/>
                <w:between w:val="nil"/>
              </w:pBdr>
              <w:spacing w:line="259" w:lineRule="auto"/>
              <w:ind w:left="720"/>
              <w:jc w:val="both"/>
              <w:rPr>
                <w:rFonts w:ascii="Times New Roman" w:eastAsia="Times New Roman" w:hAnsi="Times New Roman" w:cs="Times New Roman"/>
                <w:b/>
                <w:color w:val="000000"/>
              </w:rPr>
            </w:pPr>
          </w:p>
          <w:p w14:paraId="10B54F31" w14:textId="77777777" w:rsidR="00253F55" w:rsidRDefault="00253F55">
            <w:pPr>
              <w:pBdr>
                <w:top w:val="nil"/>
                <w:left w:val="nil"/>
                <w:bottom w:val="nil"/>
                <w:right w:val="nil"/>
                <w:between w:val="nil"/>
              </w:pBdr>
              <w:spacing w:line="259" w:lineRule="auto"/>
              <w:ind w:left="720"/>
              <w:jc w:val="both"/>
              <w:rPr>
                <w:rFonts w:ascii="Times New Roman" w:eastAsia="Times New Roman" w:hAnsi="Times New Roman" w:cs="Times New Roman"/>
                <w:b/>
                <w:color w:val="000000"/>
              </w:rPr>
            </w:pPr>
          </w:p>
          <w:p w14:paraId="16ABD2A9" w14:textId="77777777" w:rsidR="00253F55" w:rsidRDefault="008A28D1">
            <w:pPr>
              <w:pBdr>
                <w:top w:val="nil"/>
                <w:left w:val="nil"/>
                <w:bottom w:val="nil"/>
                <w:right w:val="nil"/>
                <w:between w:val="nil"/>
              </w:pBdr>
              <w:spacing w:after="160" w:line="259" w:lineRule="auto"/>
              <w:ind w:lef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Eğitim</w:t>
            </w:r>
          </w:p>
        </w:tc>
        <w:tc>
          <w:tcPr>
            <w:tcW w:w="6237" w:type="dxa"/>
            <w:gridSpan w:val="5"/>
          </w:tcPr>
          <w:p w14:paraId="58BD5849"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MEMNUNİYET DÜZEYİ</w:t>
            </w:r>
          </w:p>
        </w:tc>
      </w:tr>
      <w:tr w:rsidR="00253F55" w14:paraId="03CAA6BC" w14:textId="77777777">
        <w:tc>
          <w:tcPr>
            <w:tcW w:w="2835" w:type="dxa"/>
            <w:vMerge/>
          </w:tcPr>
          <w:p w14:paraId="1DC9A22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5B5E0C0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4200574A"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2221773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78E66D5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134" w:type="dxa"/>
          </w:tcPr>
          <w:p w14:paraId="3AFC801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3EF89DF5" w14:textId="77777777">
        <w:tc>
          <w:tcPr>
            <w:tcW w:w="2835" w:type="dxa"/>
          </w:tcPr>
          <w:p w14:paraId="106B2C81" w14:textId="77777777" w:rsidR="00253F55" w:rsidRDefault="008A28D1">
            <w:pPr>
              <w:numPr>
                <w:ilvl w:val="0"/>
                <w:numId w:val="1"/>
              </w:numPr>
              <w:pBdr>
                <w:top w:val="nil"/>
                <w:left w:val="nil"/>
                <w:bottom w:val="nil"/>
                <w:right w:val="nil"/>
                <w:between w:val="nil"/>
              </w:pBdr>
              <w:spacing w:after="160" w:line="259" w:lineRule="auto"/>
              <w:ind w:left="318"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Bölümümüze kabul edilen öğrencilerin niteliğinden</w:t>
            </w:r>
          </w:p>
        </w:tc>
        <w:tc>
          <w:tcPr>
            <w:tcW w:w="1418" w:type="dxa"/>
          </w:tcPr>
          <w:p w14:paraId="7A96F8CC" w14:textId="77777777" w:rsidR="00253F55" w:rsidRDefault="00253F55">
            <w:pPr>
              <w:jc w:val="both"/>
              <w:rPr>
                <w:rFonts w:ascii="Times New Roman" w:eastAsia="Times New Roman" w:hAnsi="Times New Roman" w:cs="Times New Roman"/>
              </w:rPr>
            </w:pPr>
          </w:p>
        </w:tc>
        <w:tc>
          <w:tcPr>
            <w:tcW w:w="1276" w:type="dxa"/>
          </w:tcPr>
          <w:p w14:paraId="0CD3A332" w14:textId="77777777" w:rsidR="00253F55" w:rsidRDefault="00253F55">
            <w:pPr>
              <w:jc w:val="both"/>
              <w:rPr>
                <w:rFonts w:ascii="Times New Roman" w:eastAsia="Times New Roman" w:hAnsi="Times New Roman" w:cs="Times New Roman"/>
              </w:rPr>
            </w:pPr>
          </w:p>
        </w:tc>
        <w:tc>
          <w:tcPr>
            <w:tcW w:w="1275" w:type="dxa"/>
          </w:tcPr>
          <w:p w14:paraId="2E287D06" w14:textId="77777777" w:rsidR="00253F55" w:rsidRDefault="00253F55">
            <w:pPr>
              <w:jc w:val="both"/>
              <w:rPr>
                <w:rFonts w:ascii="Times New Roman" w:eastAsia="Times New Roman" w:hAnsi="Times New Roman" w:cs="Times New Roman"/>
              </w:rPr>
            </w:pPr>
          </w:p>
        </w:tc>
        <w:tc>
          <w:tcPr>
            <w:tcW w:w="1134" w:type="dxa"/>
          </w:tcPr>
          <w:p w14:paraId="62510A12" w14:textId="77777777" w:rsidR="00253F55" w:rsidRDefault="00253F55">
            <w:pPr>
              <w:jc w:val="both"/>
              <w:rPr>
                <w:rFonts w:ascii="Times New Roman" w:eastAsia="Times New Roman" w:hAnsi="Times New Roman" w:cs="Times New Roman"/>
              </w:rPr>
            </w:pPr>
          </w:p>
        </w:tc>
        <w:tc>
          <w:tcPr>
            <w:tcW w:w="1134" w:type="dxa"/>
          </w:tcPr>
          <w:p w14:paraId="59FC4BE6" w14:textId="77777777" w:rsidR="00253F55" w:rsidRDefault="00253F55">
            <w:pPr>
              <w:jc w:val="both"/>
              <w:rPr>
                <w:rFonts w:ascii="Times New Roman" w:eastAsia="Times New Roman" w:hAnsi="Times New Roman" w:cs="Times New Roman"/>
              </w:rPr>
            </w:pPr>
          </w:p>
        </w:tc>
      </w:tr>
      <w:tr w:rsidR="00253F55" w14:paraId="2DC4C3FA" w14:textId="77777777">
        <w:tc>
          <w:tcPr>
            <w:tcW w:w="2835" w:type="dxa"/>
          </w:tcPr>
          <w:p w14:paraId="62D08CF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Bölümümüzdeki öğrenci sayısından</w:t>
            </w:r>
          </w:p>
        </w:tc>
        <w:tc>
          <w:tcPr>
            <w:tcW w:w="1418" w:type="dxa"/>
          </w:tcPr>
          <w:p w14:paraId="75BC5B62" w14:textId="77777777" w:rsidR="00253F55" w:rsidRDefault="00253F55">
            <w:pPr>
              <w:jc w:val="both"/>
              <w:rPr>
                <w:rFonts w:ascii="Times New Roman" w:eastAsia="Times New Roman" w:hAnsi="Times New Roman" w:cs="Times New Roman"/>
              </w:rPr>
            </w:pPr>
          </w:p>
        </w:tc>
        <w:tc>
          <w:tcPr>
            <w:tcW w:w="1276" w:type="dxa"/>
          </w:tcPr>
          <w:p w14:paraId="560AAA46" w14:textId="77777777" w:rsidR="00253F55" w:rsidRDefault="00253F55">
            <w:pPr>
              <w:jc w:val="both"/>
              <w:rPr>
                <w:rFonts w:ascii="Times New Roman" w:eastAsia="Times New Roman" w:hAnsi="Times New Roman" w:cs="Times New Roman"/>
              </w:rPr>
            </w:pPr>
          </w:p>
        </w:tc>
        <w:tc>
          <w:tcPr>
            <w:tcW w:w="1275" w:type="dxa"/>
          </w:tcPr>
          <w:p w14:paraId="72331A04" w14:textId="77777777" w:rsidR="00253F55" w:rsidRDefault="00253F55">
            <w:pPr>
              <w:jc w:val="both"/>
              <w:rPr>
                <w:rFonts w:ascii="Times New Roman" w:eastAsia="Times New Roman" w:hAnsi="Times New Roman" w:cs="Times New Roman"/>
              </w:rPr>
            </w:pPr>
          </w:p>
        </w:tc>
        <w:tc>
          <w:tcPr>
            <w:tcW w:w="1134" w:type="dxa"/>
          </w:tcPr>
          <w:p w14:paraId="2D79FC72" w14:textId="77777777" w:rsidR="00253F55" w:rsidRDefault="00253F55">
            <w:pPr>
              <w:jc w:val="both"/>
              <w:rPr>
                <w:rFonts w:ascii="Times New Roman" w:eastAsia="Times New Roman" w:hAnsi="Times New Roman" w:cs="Times New Roman"/>
              </w:rPr>
            </w:pPr>
          </w:p>
        </w:tc>
        <w:tc>
          <w:tcPr>
            <w:tcW w:w="1134" w:type="dxa"/>
          </w:tcPr>
          <w:p w14:paraId="3BD677F5" w14:textId="77777777" w:rsidR="00253F55" w:rsidRDefault="00253F55">
            <w:pPr>
              <w:jc w:val="both"/>
              <w:rPr>
                <w:rFonts w:ascii="Times New Roman" w:eastAsia="Times New Roman" w:hAnsi="Times New Roman" w:cs="Times New Roman"/>
              </w:rPr>
            </w:pPr>
          </w:p>
        </w:tc>
      </w:tr>
      <w:tr w:rsidR="00253F55" w14:paraId="108EA134" w14:textId="77777777">
        <w:tc>
          <w:tcPr>
            <w:tcW w:w="2835" w:type="dxa"/>
          </w:tcPr>
          <w:p w14:paraId="709F1CB8"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Bölümümüzdeki derslerin niteliğinden</w:t>
            </w:r>
          </w:p>
        </w:tc>
        <w:tc>
          <w:tcPr>
            <w:tcW w:w="1418" w:type="dxa"/>
          </w:tcPr>
          <w:p w14:paraId="231DA2F3" w14:textId="77777777" w:rsidR="00253F55" w:rsidRDefault="00253F55">
            <w:pPr>
              <w:jc w:val="both"/>
              <w:rPr>
                <w:rFonts w:ascii="Times New Roman" w:eastAsia="Times New Roman" w:hAnsi="Times New Roman" w:cs="Times New Roman"/>
              </w:rPr>
            </w:pPr>
          </w:p>
        </w:tc>
        <w:tc>
          <w:tcPr>
            <w:tcW w:w="1276" w:type="dxa"/>
          </w:tcPr>
          <w:p w14:paraId="43011187" w14:textId="77777777" w:rsidR="00253F55" w:rsidRDefault="00253F55">
            <w:pPr>
              <w:jc w:val="both"/>
              <w:rPr>
                <w:rFonts w:ascii="Times New Roman" w:eastAsia="Times New Roman" w:hAnsi="Times New Roman" w:cs="Times New Roman"/>
              </w:rPr>
            </w:pPr>
          </w:p>
        </w:tc>
        <w:tc>
          <w:tcPr>
            <w:tcW w:w="1275" w:type="dxa"/>
          </w:tcPr>
          <w:p w14:paraId="1B0A4C4D" w14:textId="77777777" w:rsidR="00253F55" w:rsidRDefault="00253F55">
            <w:pPr>
              <w:jc w:val="both"/>
              <w:rPr>
                <w:rFonts w:ascii="Times New Roman" w:eastAsia="Times New Roman" w:hAnsi="Times New Roman" w:cs="Times New Roman"/>
              </w:rPr>
            </w:pPr>
          </w:p>
        </w:tc>
        <w:tc>
          <w:tcPr>
            <w:tcW w:w="1134" w:type="dxa"/>
          </w:tcPr>
          <w:p w14:paraId="751DDACB" w14:textId="77777777" w:rsidR="00253F55" w:rsidRDefault="00253F55">
            <w:pPr>
              <w:jc w:val="both"/>
              <w:rPr>
                <w:rFonts w:ascii="Times New Roman" w:eastAsia="Times New Roman" w:hAnsi="Times New Roman" w:cs="Times New Roman"/>
              </w:rPr>
            </w:pPr>
          </w:p>
        </w:tc>
        <w:tc>
          <w:tcPr>
            <w:tcW w:w="1134" w:type="dxa"/>
          </w:tcPr>
          <w:p w14:paraId="155FA020" w14:textId="77777777" w:rsidR="00253F55" w:rsidRDefault="00253F55">
            <w:pPr>
              <w:jc w:val="both"/>
              <w:rPr>
                <w:rFonts w:ascii="Times New Roman" w:eastAsia="Times New Roman" w:hAnsi="Times New Roman" w:cs="Times New Roman"/>
              </w:rPr>
            </w:pPr>
          </w:p>
        </w:tc>
      </w:tr>
    </w:tbl>
    <w:p w14:paraId="4ACAF67F" w14:textId="77777777" w:rsidR="00253F55" w:rsidRDefault="008A28D1">
      <w:r>
        <w:br w:type="page"/>
      </w:r>
    </w:p>
    <w:tbl>
      <w:tblPr>
        <w:tblStyle w:val="a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01CCB61D" w14:textId="77777777">
        <w:tc>
          <w:tcPr>
            <w:tcW w:w="2835" w:type="dxa"/>
            <w:vMerge w:val="restart"/>
          </w:tcPr>
          <w:p w14:paraId="675F3F39" w14:textId="77777777" w:rsidR="00253F55" w:rsidRDefault="00253F55">
            <w:p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p>
          <w:p w14:paraId="4C096CC9" w14:textId="77777777" w:rsidR="00253F55" w:rsidRDefault="00253F55">
            <w:pPr>
              <w:ind w:left="318"/>
              <w:jc w:val="both"/>
              <w:rPr>
                <w:rFonts w:ascii="Times New Roman" w:eastAsia="Times New Roman" w:hAnsi="Times New Roman" w:cs="Times New Roman"/>
                <w:b/>
              </w:rPr>
            </w:pPr>
          </w:p>
          <w:p w14:paraId="209F3742" w14:textId="77777777" w:rsidR="00253F55" w:rsidRDefault="008A28D1">
            <w:pPr>
              <w:pBdr>
                <w:top w:val="nil"/>
                <w:left w:val="nil"/>
                <w:bottom w:val="nil"/>
                <w:right w:val="nil"/>
                <w:between w:val="nil"/>
              </w:pBdr>
              <w:spacing w:after="160" w:line="259" w:lineRule="auto"/>
              <w:ind w:left="3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İletişim</w:t>
            </w:r>
          </w:p>
        </w:tc>
        <w:tc>
          <w:tcPr>
            <w:tcW w:w="6237" w:type="dxa"/>
            <w:gridSpan w:val="5"/>
          </w:tcPr>
          <w:p w14:paraId="1717A975"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MEMNUNİYET DÜZEYİ</w:t>
            </w:r>
          </w:p>
        </w:tc>
      </w:tr>
      <w:tr w:rsidR="00253F55" w14:paraId="780D99BD" w14:textId="77777777">
        <w:tc>
          <w:tcPr>
            <w:tcW w:w="2835" w:type="dxa"/>
            <w:vMerge/>
          </w:tcPr>
          <w:p w14:paraId="25732A63"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4E2DE61E"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51E1E8AF"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62A86EF8"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72B6016C"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134" w:type="dxa"/>
          </w:tcPr>
          <w:p w14:paraId="4B618A9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4DAC0593" w14:textId="77777777">
        <w:tc>
          <w:tcPr>
            <w:tcW w:w="2835" w:type="dxa"/>
          </w:tcPr>
          <w:p w14:paraId="3CCFE94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Bölümümüzdeki öğretim elemanları arasındaki iletişim ve işbirliğinden</w:t>
            </w:r>
          </w:p>
        </w:tc>
        <w:tc>
          <w:tcPr>
            <w:tcW w:w="1418" w:type="dxa"/>
          </w:tcPr>
          <w:p w14:paraId="0F3578A7" w14:textId="77777777" w:rsidR="00253F55" w:rsidRDefault="00253F55">
            <w:pPr>
              <w:jc w:val="both"/>
              <w:rPr>
                <w:rFonts w:ascii="Times New Roman" w:eastAsia="Times New Roman" w:hAnsi="Times New Roman" w:cs="Times New Roman"/>
              </w:rPr>
            </w:pPr>
          </w:p>
        </w:tc>
        <w:tc>
          <w:tcPr>
            <w:tcW w:w="1276" w:type="dxa"/>
          </w:tcPr>
          <w:p w14:paraId="11625E0F" w14:textId="77777777" w:rsidR="00253F55" w:rsidRDefault="00253F55">
            <w:pPr>
              <w:jc w:val="both"/>
              <w:rPr>
                <w:rFonts w:ascii="Times New Roman" w:eastAsia="Times New Roman" w:hAnsi="Times New Roman" w:cs="Times New Roman"/>
              </w:rPr>
            </w:pPr>
          </w:p>
        </w:tc>
        <w:tc>
          <w:tcPr>
            <w:tcW w:w="1275" w:type="dxa"/>
          </w:tcPr>
          <w:p w14:paraId="05BF328E" w14:textId="77777777" w:rsidR="00253F55" w:rsidRDefault="00253F55">
            <w:pPr>
              <w:jc w:val="both"/>
              <w:rPr>
                <w:rFonts w:ascii="Times New Roman" w:eastAsia="Times New Roman" w:hAnsi="Times New Roman" w:cs="Times New Roman"/>
              </w:rPr>
            </w:pPr>
          </w:p>
        </w:tc>
        <w:tc>
          <w:tcPr>
            <w:tcW w:w="1134" w:type="dxa"/>
          </w:tcPr>
          <w:p w14:paraId="1303218B" w14:textId="77777777" w:rsidR="00253F55" w:rsidRDefault="00253F55">
            <w:pPr>
              <w:jc w:val="both"/>
              <w:rPr>
                <w:rFonts w:ascii="Times New Roman" w:eastAsia="Times New Roman" w:hAnsi="Times New Roman" w:cs="Times New Roman"/>
              </w:rPr>
            </w:pPr>
          </w:p>
        </w:tc>
        <w:tc>
          <w:tcPr>
            <w:tcW w:w="1134" w:type="dxa"/>
          </w:tcPr>
          <w:p w14:paraId="7A2A8E8F" w14:textId="77777777" w:rsidR="00253F55" w:rsidRDefault="00253F55">
            <w:pPr>
              <w:jc w:val="both"/>
              <w:rPr>
                <w:rFonts w:ascii="Times New Roman" w:eastAsia="Times New Roman" w:hAnsi="Times New Roman" w:cs="Times New Roman"/>
              </w:rPr>
            </w:pPr>
          </w:p>
        </w:tc>
      </w:tr>
      <w:tr w:rsidR="00253F55" w14:paraId="2927E374" w14:textId="77777777">
        <w:tc>
          <w:tcPr>
            <w:tcW w:w="2835" w:type="dxa"/>
          </w:tcPr>
          <w:p w14:paraId="5B5EBB88"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Bölümümüzdeki öğretim elemanları ve idari personel arasındaki iletişimden</w:t>
            </w:r>
          </w:p>
        </w:tc>
        <w:tc>
          <w:tcPr>
            <w:tcW w:w="1418" w:type="dxa"/>
          </w:tcPr>
          <w:p w14:paraId="5C4D3628" w14:textId="77777777" w:rsidR="00253F55" w:rsidRDefault="00253F55">
            <w:pPr>
              <w:jc w:val="both"/>
              <w:rPr>
                <w:rFonts w:ascii="Times New Roman" w:eastAsia="Times New Roman" w:hAnsi="Times New Roman" w:cs="Times New Roman"/>
              </w:rPr>
            </w:pPr>
          </w:p>
        </w:tc>
        <w:tc>
          <w:tcPr>
            <w:tcW w:w="1276" w:type="dxa"/>
          </w:tcPr>
          <w:p w14:paraId="19239000" w14:textId="77777777" w:rsidR="00253F55" w:rsidRDefault="00253F55">
            <w:pPr>
              <w:jc w:val="both"/>
              <w:rPr>
                <w:rFonts w:ascii="Times New Roman" w:eastAsia="Times New Roman" w:hAnsi="Times New Roman" w:cs="Times New Roman"/>
              </w:rPr>
            </w:pPr>
          </w:p>
        </w:tc>
        <w:tc>
          <w:tcPr>
            <w:tcW w:w="1275" w:type="dxa"/>
          </w:tcPr>
          <w:p w14:paraId="0457FFF5" w14:textId="77777777" w:rsidR="00253F55" w:rsidRDefault="00253F55">
            <w:pPr>
              <w:jc w:val="both"/>
              <w:rPr>
                <w:rFonts w:ascii="Times New Roman" w:eastAsia="Times New Roman" w:hAnsi="Times New Roman" w:cs="Times New Roman"/>
              </w:rPr>
            </w:pPr>
          </w:p>
        </w:tc>
        <w:tc>
          <w:tcPr>
            <w:tcW w:w="1134" w:type="dxa"/>
          </w:tcPr>
          <w:p w14:paraId="3F031712" w14:textId="77777777" w:rsidR="00253F55" w:rsidRDefault="00253F55">
            <w:pPr>
              <w:jc w:val="both"/>
              <w:rPr>
                <w:rFonts w:ascii="Times New Roman" w:eastAsia="Times New Roman" w:hAnsi="Times New Roman" w:cs="Times New Roman"/>
              </w:rPr>
            </w:pPr>
          </w:p>
        </w:tc>
        <w:tc>
          <w:tcPr>
            <w:tcW w:w="1134" w:type="dxa"/>
          </w:tcPr>
          <w:p w14:paraId="7498E8CD" w14:textId="77777777" w:rsidR="00253F55" w:rsidRDefault="00253F55">
            <w:pPr>
              <w:jc w:val="both"/>
              <w:rPr>
                <w:rFonts w:ascii="Times New Roman" w:eastAsia="Times New Roman" w:hAnsi="Times New Roman" w:cs="Times New Roman"/>
              </w:rPr>
            </w:pPr>
          </w:p>
        </w:tc>
      </w:tr>
      <w:tr w:rsidR="00253F55" w14:paraId="1BADC2AD" w14:textId="77777777">
        <w:tc>
          <w:tcPr>
            <w:tcW w:w="2835" w:type="dxa"/>
          </w:tcPr>
          <w:p w14:paraId="7A4DB107"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Bölümümüzdeki öğretim elemanları ve öğrenciler arasındaki iletişimden</w:t>
            </w:r>
          </w:p>
        </w:tc>
        <w:tc>
          <w:tcPr>
            <w:tcW w:w="1418" w:type="dxa"/>
          </w:tcPr>
          <w:p w14:paraId="118D5C39" w14:textId="77777777" w:rsidR="00253F55" w:rsidRDefault="00253F55">
            <w:pPr>
              <w:jc w:val="both"/>
              <w:rPr>
                <w:rFonts w:ascii="Times New Roman" w:eastAsia="Times New Roman" w:hAnsi="Times New Roman" w:cs="Times New Roman"/>
              </w:rPr>
            </w:pPr>
          </w:p>
        </w:tc>
        <w:tc>
          <w:tcPr>
            <w:tcW w:w="1276" w:type="dxa"/>
          </w:tcPr>
          <w:p w14:paraId="7717A1CA" w14:textId="77777777" w:rsidR="00253F55" w:rsidRDefault="00253F55">
            <w:pPr>
              <w:jc w:val="both"/>
              <w:rPr>
                <w:rFonts w:ascii="Times New Roman" w:eastAsia="Times New Roman" w:hAnsi="Times New Roman" w:cs="Times New Roman"/>
              </w:rPr>
            </w:pPr>
          </w:p>
        </w:tc>
        <w:tc>
          <w:tcPr>
            <w:tcW w:w="1275" w:type="dxa"/>
          </w:tcPr>
          <w:p w14:paraId="60A6AD3B" w14:textId="77777777" w:rsidR="00253F55" w:rsidRDefault="00253F55">
            <w:pPr>
              <w:jc w:val="both"/>
              <w:rPr>
                <w:rFonts w:ascii="Times New Roman" w:eastAsia="Times New Roman" w:hAnsi="Times New Roman" w:cs="Times New Roman"/>
              </w:rPr>
            </w:pPr>
          </w:p>
        </w:tc>
        <w:tc>
          <w:tcPr>
            <w:tcW w:w="1134" w:type="dxa"/>
          </w:tcPr>
          <w:p w14:paraId="75508B2B" w14:textId="77777777" w:rsidR="00253F55" w:rsidRDefault="00253F55">
            <w:pPr>
              <w:jc w:val="both"/>
              <w:rPr>
                <w:rFonts w:ascii="Times New Roman" w:eastAsia="Times New Roman" w:hAnsi="Times New Roman" w:cs="Times New Roman"/>
              </w:rPr>
            </w:pPr>
          </w:p>
        </w:tc>
        <w:tc>
          <w:tcPr>
            <w:tcW w:w="1134" w:type="dxa"/>
          </w:tcPr>
          <w:p w14:paraId="2DF7EF8D" w14:textId="77777777" w:rsidR="00253F55" w:rsidRDefault="00253F55">
            <w:pPr>
              <w:jc w:val="both"/>
              <w:rPr>
                <w:rFonts w:ascii="Times New Roman" w:eastAsia="Times New Roman" w:hAnsi="Times New Roman" w:cs="Times New Roman"/>
              </w:rPr>
            </w:pPr>
          </w:p>
        </w:tc>
      </w:tr>
      <w:tr w:rsidR="00253F55" w14:paraId="52678B7B" w14:textId="77777777">
        <w:tc>
          <w:tcPr>
            <w:tcW w:w="2835" w:type="dxa"/>
          </w:tcPr>
          <w:p w14:paraId="7412212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Yöneticilere ulaşabilme kolaylığından (Yönetici, bağlı olduğunuz ilk yöneticidir)</w:t>
            </w:r>
          </w:p>
        </w:tc>
        <w:tc>
          <w:tcPr>
            <w:tcW w:w="1418" w:type="dxa"/>
          </w:tcPr>
          <w:p w14:paraId="768E480D" w14:textId="77777777" w:rsidR="00253F55" w:rsidRDefault="00253F55">
            <w:pPr>
              <w:jc w:val="both"/>
              <w:rPr>
                <w:rFonts w:ascii="Times New Roman" w:eastAsia="Times New Roman" w:hAnsi="Times New Roman" w:cs="Times New Roman"/>
              </w:rPr>
            </w:pPr>
          </w:p>
        </w:tc>
        <w:tc>
          <w:tcPr>
            <w:tcW w:w="1276" w:type="dxa"/>
          </w:tcPr>
          <w:p w14:paraId="4B6F232B" w14:textId="77777777" w:rsidR="00253F55" w:rsidRDefault="00253F55">
            <w:pPr>
              <w:jc w:val="both"/>
              <w:rPr>
                <w:rFonts w:ascii="Times New Roman" w:eastAsia="Times New Roman" w:hAnsi="Times New Roman" w:cs="Times New Roman"/>
              </w:rPr>
            </w:pPr>
          </w:p>
        </w:tc>
        <w:tc>
          <w:tcPr>
            <w:tcW w:w="1275" w:type="dxa"/>
          </w:tcPr>
          <w:p w14:paraId="01A4F99F" w14:textId="77777777" w:rsidR="00253F55" w:rsidRDefault="00253F55">
            <w:pPr>
              <w:jc w:val="both"/>
              <w:rPr>
                <w:rFonts w:ascii="Times New Roman" w:eastAsia="Times New Roman" w:hAnsi="Times New Roman" w:cs="Times New Roman"/>
              </w:rPr>
            </w:pPr>
          </w:p>
        </w:tc>
        <w:tc>
          <w:tcPr>
            <w:tcW w:w="1134" w:type="dxa"/>
          </w:tcPr>
          <w:p w14:paraId="310909CD" w14:textId="77777777" w:rsidR="00253F55" w:rsidRDefault="00253F55">
            <w:pPr>
              <w:jc w:val="both"/>
              <w:rPr>
                <w:rFonts w:ascii="Times New Roman" w:eastAsia="Times New Roman" w:hAnsi="Times New Roman" w:cs="Times New Roman"/>
              </w:rPr>
            </w:pPr>
          </w:p>
        </w:tc>
        <w:tc>
          <w:tcPr>
            <w:tcW w:w="1134" w:type="dxa"/>
          </w:tcPr>
          <w:p w14:paraId="42C9CA6D" w14:textId="77777777" w:rsidR="00253F55" w:rsidRDefault="00253F55">
            <w:pPr>
              <w:jc w:val="both"/>
              <w:rPr>
                <w:rFonts w:ascii="Times New Roman" w:eastAsia="Times New Roman" w:hAnsi="Times New Roman" w:cs="Times New Roman"/>
              </w:rPr>
            </w:pPr>
          </w:p>
        </w:tc>
      </w:tr>
      <w:tr w:rsidR="00253F55" w14:paraId="6247226D" w14:textId="77777777">
        <w:tc>
          <w:tcPr>
            <w:tcW w:w="2835" w:type="dxa"/>
          </w:tcPr>
          <w:p w14:paraId="695EC19A"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herhangi bir birimi ile rahatlıkla iletişim kurabilme konusunda</w:t>
            </w:r>
          </w:p>
        </w:tc>
        <w:tc>
          <w:tcPr>
            <w:tcW w:w="1418" w:type="dxa"/>
          </w:tcPr>
          <w:p w14:paraId="73361B91" w14:textId="77777777" w:rsidR="00253F55" w:rsidRDefault="00253F55">
            <w:pPr>
              <w:jc w:val="both"/>
              <w:rPr>
                <w:rFonts w:ascii="Times New Roman" w:eastAsia="Times New Roman" w:hAnsi="Times New Roman" w:cs="Times New Roman"/>
              </w:rPr>
            </w:pPr>
          </w:p>
        </w:tc>
        <w:tc>
          <w:tcPr>
            <w:tcW w:w="1276" w:type="dxa"/>
          </w:tcPr>
          <w:p w14:paraId="7DCC75B8" w14:textId="77777777" w:rsidR="00253F55" w:rsidRDefault="00253F55">
            <w:pPr>
              <w:jc w:val="both"/>
              <w:rPr>
                <w:rFonts w:ascii="Times New Roman" w:eastAsia="Times New Roman" w:hAnsi="Times New Roman" w:cs="Times New Roman"/>
              </w:rPr>
            </w:pPr>
          </w:p>
        </w:tc>
        <w:tc>
          <w:tcPr>
            <w:tcW w:w="1275" w:type="dxa"/>
          </w:tcPr>
          <w:p w14:paraId="27CD115A" w14:textId="77777777" w:rsidR="00253F55" w:rsidRDefault="00253F55">
            <w:pPr>
              <w:jc w:val="both"/>
              <w:rPr>
                <w:rFonts w:ascii="Times New Roman" w:eastAsia="Times New Roman" w:hAnsi="Times New Roman" w:cs="Times New Roman"/>
              </w:rPr>
            </w:pPr>
          </w:p>
        </w:tc>
        <w:tc>
          <w:tcPr>
            <w:tcW w:w="1134" w:type="dxa"/>
          </w:tcPr>
          <w:p w14:paraId="011F66C4" w14:textId="77777777" w:rsidR="00253F55" w:rsidRDefault="00253F55">
            <w:pPr>
              <w:jc w:val="both"/>
              <w:rPr>
                <w:rFonts w:ascii="Times New Roman" w:eastAsia="Times New Roman" w:hAnsi="Times New Roman" w:cs="Times New Roman"/>
              </w:rPr>
            </w:pPr>
          </w:p>
        </w:tc>
        <w:tc>
          <w:tcPr>
            <w:tcW w:w="1134" w:type="dxa"/>
          </w:tcPr>
          <w:p w14:paraId="2CB6221B" w14:textId="77777777" w:rsidR="00253F55" w:rsidRDefault="00253F55">
            <w:pPr>
              <w:jc w:val="both"/>
              <w:rPr>
                <w:rFonts w:ascii="Times New Roman" w:eastAsia="Times New Roman" w:hAnsi="Times New Roman" w:cs="Times New Roman"/>
              </w:rPr>
            </w:pPr>
          </w:p>
        </w:tc>
      </w:tr>
      <w:tr w:rsidR="00253F55" w14:paraId="1E494646" w14:textId="77777777">
        <w:tc>
          <w:tcPr>
            <w:tcW w:w="2835" w:type="dxa"/>
          </w:tcPr>
          <w:p w14:paraId="5E0092EA"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Kurum içi haberleşme araçlarının yeterliliğinden (eposta, duyurular… vb.)</w:t>
            </w:r>
          </w:p>
        </w:tc>
        <w:tc>
          <w:tcPr>
            <w:tcW w:w="1418" w:type="dxa"/>
          </w:tcPr>
          <w:p w14:paraId="5710FEF6" w14:textId="77777777" w:rsidR="00253F55" w:rsidRDefault="00253F55">
            <w:pPr>
              <w:jc w:val="both"/>
              <w:rPr>
                <w:rFonts w:ascii="Times New Roman" w:eastAsia="Times New Roman" w:hAnsi="Times New Roman" w:cs="Times New Roman"/>
              </w:rPr>
            </w:pPr>
          </w:p>
        </w:tc>
        <w:tc>
          <w:tcPr>
            <w:tcW w:w="1276" w:type="dxa"/>
          </w:tcPr>
          <w:p w14:paraId="4212090C" w14:textId="77777777" w:rsidR="00253F55" w:rsidRDefault="00253F55">
            <w:pPr>
              <w:jc w:val="both"/>
              <w:rPr>
                <w:rFonts w:ascii="Times New Roman" w:eastAsia="Times New Roman" w:hAnsi="Times New Roman" w:cs="Times New Roman"/>
              </w:rPr>
            </w:pPr>
          </w:p>
        </w:tc>
        <w:tc>
          <w:tcPr>
            <w:tcW w:w="1275" w:type="dxa"/>
          </w:tcPr>
          <w:p w14:paraId="48F1D77E" w14:textId="77777777" w:rsidR="00253F55" w:rsidRDefault="00253F55">
            <w:pPr>
              <w:jc w:val="both"/>
              <w:rPr>
                <w:rFonts w:ascii="Times New Roman" w:eastAsia="Times New Roman" w:hAnsi="Times New Roman" w:cs="Times New Roman"/>
              </w:rPr>
            </w:pPr>
          </w:p>
        </w:tc>
        <w:tc>
          <w:tcPr>
            <w:tcW w:w="1134" w:type="dxa"/>
          </w:tcPr>
          <w:p w14:paraId="00E4D737" w14:textId="77777777" w:rsidR="00253F55" w:rsidRDefault="00253F55">
            <w:pPr>
              <w:jc w:val="both"/>
              <w:rPr>
                <w:rFonts w:ascii="Times New Roman" w:eastAsia="Times New Roman" w:hAnsi="Times New Roman" w:cs="Times New Roman"/>
              </w:rPr>
            </w:pPr>
          </w:p>
        </w:tc>
        <w:tc>
          <w:tcPr>
            <w:tcW w:w="1134" w:type="dxa"/>
          </w:tcPr>
          <w:p w14:paraId="662115AC" w14:textId="77777777" w:rsidR="00253F55" w:rsidRDefault="00253F55">
            <w:pPr>
              <w:jc w:val="both"/>
              <w:rPr>
                <w:rFonts w:ascii="Times New Roman" w:eastAsia="Times New Roman" w:hAnsi="Times New Roman" w:cs="Times New Roman"/>
              </w:rPr>
            </w:pPr>
          </w:p>
        </w:tc>
      </w:tr>
      <w:tr w:rsidR="00253F55" w14:paraId="5258E2F9" w14:textId="77777777">
        <w:tc>
          <w:tcPr>
            <w:tcW w:w="2835" w:type="dxa"/>
          </w:tcPr>
          <w:p w14:paraId="7C19A1C0"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web sayfasının yeterliliğinden</w:t>
            </w:r>
          </w:p>
        </w:tc>
        <w:tc>
          <w:tcPr>
            <w:tcW w:w="1418" w:type="dxa"/>
          </w:tcPr>
          <w:p w14:paraId="7E5F3709" w14:textId="77777777" w:rsidR="00253F55" w:rsidRDefault="00253F55">
            <w:pPr>
              <w:jc w:val="both"/>
              <w:rPr>
                <w:rFonts w:ascii="Times New Roman" w:eastAsia="Times New Roman" w:hAnsi="Times New Roman" w:cs="Times New Roman"/>
              </w:rPr>
            </w:pPr>
          </w:p>
        </w:tc>
        <w:tc>
          <w:tcPr>
            <w:tcW w:w="1276" w:type="dxa"/>
          </w:tcPr>
          <w:p w14:paraId="25CF50E1" w14:textId="77777777" w:rsidR="00253F55" w:rsidRDefault="00253F55">
            <w:pPr>
              <w:jc w:val="both"/>
              <w:rPr>
                <w:rFonts w:ascii="Times New Roman" w:eastAsia="Times New Roman" w:hAnsi="Times New Roman" w:cs="Times New Roman"/>
              </w:rPr>
            </w:pPr>
          </w:p>
        </w:tc>
        <w:tc>
          <w:tcPr>
            <w:tcW w:w="1275" w:type="dxa"/>
          </w:tcPr>
          <w:p w14:paraId="1D5E7DEA" w14:textId="77777777" w:rsidR="00253F55" w:rsidRDefault="00253F55">
            <w:pPr>
              <w:jc w:val="both"/>
              <w:rPr>
                <w:rFonts w:ascii="Times New Roman" w:eastAsia="Times New Roman" w:hAnsi="Times New Roman" w:cs="Times New Roman"/>
              </w:rPr>
            </w:pPr>
          </w:p>
        </w:tc>
        <w:tc>
          <w:tcPr>
            <w:tcW w:w="1134" w:type="dxa"/>
          </w:tcPr>
          <w:p w14:paraId="4D1139FF" w14:textId="77777777" w:rsidR="00253F55" w:rsidRDefault="00253F55">
            <w:pPr>
              <w:jc w:val="both"/>
              <w:rPr>
                <w:rFonts w:ascii="Times New Roman" w:eastAsia="Times New Roman" w:hAnsi="Times New Roman" w:cs="Times New Roman"/>
              </w:rPr>
            </w:pPr>
          </w:p>
        </w:tc>
        <w:tc>
          <w:tcPr>
            <w:tcW w:w="1134" w:type="dxa"/>
          </w:tcPr>
          <w:p w14:paraId="28EACA1F" w14:textId="77777777" w:rsidR="00253F55" w:rsidRDefault="00253F55">
            <w:pPr>
              <w:jc w:val="both"/>
              <w:rPr>
                <w:rFonts w:ascii="Times New Roman" w:eastAsia="Times New Roman" w:hAnsi="Times New Roman" w:cs="Times New Roman"/>
              </w:rPr>
            </w:pPr>
          </w:p>
        </w:tc>
      </w:tr>
      <w:tr w:rsidR="00253F55" w14:paraId="14398D9F" w14:textId="77777777">
        <w:tc>
          <w:tcPr>
            <w:tcW w:w="2835" w:type="dxa"/>
          </w:tcPr>
          <w:p w14:paraId="370850E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Bölümümüzün web sayfasının yeterliliğinden</w:t>
            </w:r>
          </w:p>
        </w:tc>
        <w:tc>
          <w:tcPr>
            <w:tcW w:w="1418" w:type="dxa"/>
          </w:tcPr>
          <w:p w14:paraId="5513D38E" w14:textId="77777777" w:rsidR="00253F55" w:rsidRDefault="00253F55">
            <w:pPr>
              <w:jc w:val="both"/>
              <w:rPr>
                <w:rFonts w:ascii="Times New Roman" w:eastAsia="Times New Roman" w:hAnsi="Times New Roman" w:cs="Times New Roman"/>
              </w:rPr>
            </w:pPr>
          </w:p>
        </w:tc>
        <w:tc>
          <w:tcPr>
            <w:tcW w:w="1276" w:type="dxa"/>
          </w:tcPr>
          <w:p w14:paraId="74A7C62D" w14:textId="77777777" w:rsidR="00253F55" w:rsidRDefault="00253F55">
            <w:pPr>
              <w:jc w:val="both"/>
              <w:rPr>
                <w:rFonts w:ascii="Times New Roman" w:eastAsia="Times New Roman" w:hAnsi="Times New Roman" w:cs="Times New Roman"/>
              </w:rPr>
            </w:pPr>
          </w:p>
        </w:tc>
        <w:tc>
          <w:tcPr>
            <w:tcW w:w="1275" w:type="dxa"/>
          </w:tcPr>
          <w:p w14:paraId="636A9326" w14:textId="77777777" w:rsidR="00253F55" w:rsidRDefault="00253F55">
            <w:pPr>
              <w:jc w:val="both"/>
              <w:rPr>
                <w:rFonts w:ascii="Times New Roman" w:eastAsia="Times New Roman" w:hAnsi="Times New Roman" w:cs="Times New Roman"/>
              </w:rPr>
            </w:pPr>
          </w:p>
        </w:tc>
        <w:tc>
          <w:tcPr>
            <w:tcW w:w="1134" w:type="dxa"/>
          </w:tcPr>
          <w:p w14:paraId="0A9BFABD" w14:textId="77777777" w:rsidR="00253F55" w:rsidRDefault="00253F55">
            <w:pPr>
              <w:jc w:val="both"/>
              <w:rPr>
                <w:rFonts w:ascii="Times New Roman" w:eastAsia="Times New Roman" w:hAnsi="Times New Roman" w:cs="Times New Roman"/>
              </w:rPr>
            </w:pPr>
          </w:p>
        </w:tc>
        <w:tc>
          <w:tcPr>
            <w:tcW w:w="1134" w:type="dxa"/>
          </w:tcPr>
          <w:p w14:paraId="1CEEE7A6" w14:textId="77777777" w:rsidR="00253F55" w:rsidRDefault="00253F55">
            <w:pPr>
              <w:jc w:val="both"/>
              <w:rPr>
                <w:rFonts w:ascii="Times New Roman" w:eastAsia="Times New Roman" w:hAnsi="Times New Roman" w:cs="Times New Roman"/>
              </w:rPr>
            </w:pPr>
          </w:p>
        </w:tc>
      </w:tr>
    </w:tbl>
    <w:p w14:paraId="7EFAB6B8" w14:textId="77777777" w:rsidR="00253F55" w:rsidRDefault="008A28D1">
      <w:r>
        <w:br w:type="page"/>
      </w:r>
    </w:p>
    <w:tbl>
      <w:tblPr>
        <w:tblStyle w:val="a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31023D66" w14:textId="77777777">
        <w:tc>
          <w:tcPr>
            <w:tcW w:w="2835" w:type="dxa"/>
            <w:vMerge w:val="restart"/>
          </w:tcPr>
          <w:p w14:paraId="7340A641" w14:textId="77777777" w:rsidR="00253F55" w:rsidRDefault="00253F55">
            <w:pPr>
              <w:pBdr>
                <w:top w:val="nil"/>
                <w:left w:val="nil"/>
                <w:bottom w:val="nil"/>
                <w:right w:val="nil"/>
                <w:between w:val="nil"/>
              </w:pBdr>
              <w:spacing w:line="259" w:lineRule="auto"/>
              <w:ind w:left="318"/>
              <w:jc w:val="both"/>
              <w:rPr>
                <w:rFonts w:ascii="Times New Roman" w:eastAsia="Times New Roman" w:hAnsi="Times New Roman" w:cs="Times New Roman"/>
                <w:b/>
                <w:color w:val="000000"/>
              </w:rPr>
            </w:pPr>
          </w:p>
          <w:p w14:paraId="1236FDBB" w14:textId="77777777" w:rsidR="00253F55" w:rsidRDefault="008A28D1">
            <w:pPr>
              <w:pBdr>
                <w:top w:val="nil"/>
                <w:left w:val="nil"/>
                <w:bottom w:val="nil"/>
                <w:right w:val="nil"/>
                <w:between w:val="nil"/>
              </w:pBdr>
              <w:spacing w:after="160" w:line="259" w:lineRule="auto"/>
              <w:ind w:left="3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Araştırma</w:t>
            </w:r>
          </w:p>
        </w:tc>
        <w:tc>
          <w:tcPr>
            <w:tcW w:w="6237" w:type="dxa"/>
            <w:gridSpan w:val="5"/>
          </w:tcPr>
          <w:p w14:paraId="62B0BAFC" w14:textId="77777777" w:rsidR="00253F55" w:rsidRDefault="008A28D1">
            <w:pPr>
              <w:jc w:val="both"/>
              <w:rPr>
                <w:rFonts w:ascii="Times New Roman" w:eastAsia="Times New Roman" w:hAnsi="Times New Roman" w:cs="Times New Roman"/>
              </w:rPr>
            </w:pPr>
            <w:r>
              <w:rPr>
                <w:rFonts w:ascii="Times New Roman" w:eastAsia="Times New Roman" w:hAnsi="Times New Roman" w:cs="Times New Roman"/>
                <w:b/>
              </w:rPr>
              <w:t>MEMNUNİYET DÜZEYİ</w:t>
            </w:r>
          </w:p>
        </w:tc>
      </w:tr>
      <w:tr w:rsidR="00253F55" w14:paraId="6CB0EE25" w14:textId="77777777">
        <w:tc>
          <w:tcPr>
            <w:tcW w:w="2835" w:type="dxa"/>
            <w:vMerge/>
          </w:tcPr>
          <w:p w14:paraId="3DFA427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tcPr>
          <w:p w14:paraId="44D43229"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1B951674"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418B258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122B672A"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134" w:type="dxa"/>
          </w:tcPr>
          <w:p w14:paraId="262175CD"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03D9EEED" w14:textId="77777777">
        <w:tc>
          <w:tcPr>
            <w:tcW w:w="2835" w:type="dxa"/>
          </w:tcPr>
          <w:p w14:paraId="5AACF5E1"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 araştırma ve yayın yapmaya ayrılabilen zamanın yeterliliğinden</w:t>
            </w:r>
          </w:p>
        </w:tc>
        <w:tc>
          <w:tcPr>
            <w:tcW w:w="1418" w:type="dxa"/>
          </w:tcPr>
          <w:p w14:paraId="38619D11" w14:textId="77777777" w:rsidR="00253F55" w:rsidRDefault="00253F55">
            <w:pPr>
              <w:jc w:val="both"/>
              <w:rPr>
                <w:rFonts w:ascii="Times New Roman" w:eastAsia="Times New Roman" w:hAnsi="Times New Roman" w:cs="Times New Roman"/>
              </w:rPr>
            </w:pPr>
          </w:p>
        </w:tc>
        <w:tc>
          <w:tcPr>
            <w:tcW w:w="1276" w:type="dxa"/>
          </w:tcPr>
          <w:p w14:paraId="13D37756" w14:textId="77777777" w:rsidR="00253F55" w:rsidRDefault="00253F55">
            <w:pPr>
              <w:jc w:val="both"/>
              <w:rPr>
                <w:rFonts w:ascii="Times New Roman" w:eastAsia="Times New Roman" w:hAnsi="Times New Roman" w:cs="Times New Roman"/>
              </w:rPr>
            </w:pPr>
          </w:p>
        </w:tc>
        <w:tc>
          <w:tcPr>
            <w:tcW w:w="1275" w:type="dxa"/>
          </w:tcPr>
          <w:p w14:paraId="3295CFC5" w14:textId="77777777" w:rsidR="00253F55" w:rsidRDefault="00253F55">
            <w:pPr>
              <w:jc w:val="both"/>
              <w:rPr>
                <w:rFonts w:ascii="Times New Roman" w:eastAsia="Times New Roman" w:hAnsi="Times New Roman" w:cs="Times New Roman"/>
              </w:rPr>
            </w:pPr>
          </w:p>
        </w:tc>
        <w:tc>
          <w:tcPr>
            <w:tcW w:w="1134" w:type="dxa"/>
          </w:tcPr>
          <w:p w14:paraId="385094E1" w14:textId="77777777" w:rsidR="00253F55" w:rsidRDefault="00253F55">
            <w:pPr>
              <w:jc w:val="both"/>
              <w:rPr>
                <w:rFonts w:ascii="Times New Roman" w:eastAsia="Times New Roman" w:hAnsi="Times New Roman" w:cs="Times New Roman"/>
              </w:rPr>
            </w:pPr>
          </w:p>
        </w:tc>
        <w:tc>
          <w:tcPr>
            <w:tcW w:w="1134" w:type="dxa"/>
          </w:tcPr>
          <w:p w14:paraId="066C4D30" w14:textId="77777777" w:rsidR="00253F55" w:rsidRDefault="00253F55">
            <w:pPr>
              <w:jc w:val="both"/>
              <w:rPr>
                <w:rFonts w:ascii="Times New Roman" w:eastAsia="Times New Roman" w:hAnsi="Times New Roman" w:cs="Times New Roman"/>
              </w:rPr>
            </w:pPr>
          </w:p>
        </w:tc>
      </w:tr>
      <w:tr w:rsidR="00253F55" w14:paraId="40C0A0CC" w14:textId="77777777">
        <w:tc>
          <w:tcPr>
            <w:tcW w:w="2835" w:type="dxa"/>
          </w:tcPr>
          <w:p w14:paraId="5AAFAE52"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 araştırma ve yayın yapmayı özendirici mekanizmaların yeterliliğinden</w:t>
            </w:r>
          </w:p>
        </w:tc>
        <w:tc>
          <w:tcPr>
            <w:tcW w:w="1418" w:type="dxa"/>
          </w:tcPr>
          <w:p w14:paraId="20BF70C8" w14:textId="77777777" w:rsidR="00253F55" w:rsidRDefault="00253F55">
            <w:pPr>
              <w:jc w:val="both"/>
              <w:rPr>
                <w:rFonts w:ascii="Times New Roman" w:eastAsia="Times New Roman" w:hAnsi="Times New Roman" w:cs="Times New Roman"/>
              </w:rPr>
            </w:pPr>
          </w:p>
        </w:tc>
        <w:tc>
          <w:tcPr>
            <w:tcW w:w="1276" w:type="dxa"/>
          </w:tcPr>
          <w:p w14:paraId="6B567F32" w14:textId="77777777" w:rsidR="00253F55" w:rsidRDefault="00253F55">
            <w:pPr>
              <w:jc w:val="both"/>
              <w:rPr>
                <w:rFonts w:ascii="Times New Roman" w:eastAsia="Times New Roman" w:hAnsi="Times New Roman" w:cs="Times New Roman"/>
              </w:rPr>
            </w:pPr>
          </w:p>
        </w:tc>
        <w:tc>
          <w:tcPr>
            <w:tcW w:w="1275" w:type="dxa"/>
          </w:tcPr>
          <w:p w14:paraId="705A997F" w14:textId="77777777" w:rsidR="00253F55" w:rsidRDefault="00253F55">
            <w:pPr>
              <w:jc w:val="both"/>
              <w:rPr>
                <w:rFonts w:ascii="Times New Roman" w:eastAsia="Times New Roman" w:hAnsi="Times New Roman" w:cs="Times New Roman"/>
              </w:rPr>
            </w:pPr>
          </w:p>
        </w:tc>
        <w:tc>
          <w:tcPr>
            <w:tcW w:w="1134" w:type="dxa"/>
          </w:tcPr>
          <w:p w14:paraId="5EBF928C" w14:textId="77777777" w:rsidR="00253F55" w:rsidRDefault="00253F55">
            <w:pPr>
              <w:jc w:val="both"/>
              <w:rPr>
                <w:rFonts w:ascii="Times New Roman" w:eastAsia="Times New Roman" w:hAnsi="Times New Roman" w:cs="Times New Roman"/>
              </w:rPr>
            </w:pPr>
          </w:p>
        </w:tc>
        <w:tc>
          <w:tcPr>
            <w:tcW w:w="1134" w:type="dxa"/>
          </w:tcPr>
          <w:p w14:paraId="7665F6F9" w14:textId="77777777" w:rsidR="00253F55" w:rsidRDefault="00253F55">
            <w:pPr>
              <w:jc w:val="both"/>
              <w:rPr>
                <w:rFonts w:ascii="Times New Roman" w:eastAsia="Times New Roman" w:hAnsi="Times New Roman" w:cs="Times New Roman"/>
              </w:rPr>
            </w:pPr>
          </w:p>
        </w:tc>
      </w:tr>
      <w:tr w:rsidR="00253F55" w14:paraId="3CFA31CE" w14:textId="77777777">
        <w:tc>
          <w:tcPr>
            <w:tcW w:w="2835" w:type="dxa"/>
          </w:tcPr>
          <w:p w14:paraId="38E5932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 araştırma için sağlanan elektronik veri tabanlarının yeterliliğinden</w:t>
            </w:r>
          </w:p>
        </w:tc>
        <w:tc>
          <w:tcPr>
            <w:tcW w:w="1418" w:type="dxa"/>
          </w:tcPr>
          <w:p w14:paraId="5A4AAE88" w14:textId="77777777" w:rsidR="00253F55" w:rsidRDefault="00253F55">
            <w:pPr>
              <w:jc w:val="both"/>
              <w:rPr>
                <w:rFonts w:ascii="Times New Roman" w:eastAsia="Times New Roman" w:hAnsi="Times New Roman" w:cs="Times New Roman"/>
              </w:rPr>
            </w:pPr>
          </w:p>
        </w:tc>
        <w:tc>
          <w:tcPr>
            <w:tcW w:w="1276" w:type="dxa"/>
          </w:tcPr>
          <w:p w14:paraId="7E168B2B" w14:textId="77777777" w:rsidR="00253F55" w:rsidRDefault="00253F55">
            <w:pPr>
              <w:jc w:val="both"/>
              <w:rPr>
                <w:rFonts w:ascii="Times New Roman" w:eastAsia="Times New Roman" w:hAnsi="Times New Roman" w:cs="Times New Roman"/>
              </w:rPr>
            </w:pPr>
          </w:p>
        </w:tc>
        <w:tc>
          <w:tcPr>
            <w:tcW w:w="1275" w:type="dxa"/>
          </w:tcPr>
          <w:p w14:paraId="41E5E2D0" w14:textId="77777777" w:rsidR="00253F55" w:rsidRDefault="00253F55">
            <w:pPr>
              <w:jc w:val="both"/>
              <w:rPr>
                <w:rFonts w:ascii="Times New Roman" w:eastAsia="Times New Roman" w:hAnsi="Times New Roman" w:cs="Times New Roman"/>
              </w:rPr>
            </w:pPr>
          </w:p>
        </w:tc>
        <w:tc>
          <w:tcPr>
            <w:tcW w:w="1134" w:type="dxa"/>
          </w:tcPr>
          <w:p w14:paraId="2B3B1882" w14:textId="77777777" w:rsidR="00253F55" w:rsidRDefault="00253F55">
            <w:pPr>
              <w:jc w:val="both"/>
              <w:rPr>
                <w:rFonts w:ascii="Times New Roman" w:eastAsia="Times New Roman" w:hAnsi="Times New Roman" w:cs="Times New Roman"/>
              </w:rPr>
            </w:pPr>
          </w:p>
        </w:tc>
        <w:tc>
          <w:tcPr>
            <w:tcW w:w="1134" w:type="dxa"/>
          </w:tcPr>
          <w:p w14:paraId="15280FFE" w14:textId="77777777" w:rsidR="00253F55" w:rsidRDefault="00253F55">
            <w:pPr>
              <w:jc w:val="both"/>
              <w:rPr>
                <w:rFonts w:ascii="Times New Roman" w:eastAsia="Times New Roman" w:hAnsi="Times New Roman" w:cs="Times New Roman"/>
              </w:rPr>
            </w:pPr>
          </w:p>
        </w:tc>
      </w:tr>
      <w:tr w:rsidR="00253F55" w14:paraId="5751563B" w14:textId="77777777">
        <w:tc>
          <w:tcPr>
            <w:tcW w:w="2835" w:type="dxa"/>
          </w:tcPr>
          <w:p w14:paraId="65557DF5"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 Bilimsel Araştırma Projeleri (BAP) kapsamında verilen hizmetlerden</w:t>
            </w:r>
          </w:p>
        </w:tc>
        <w:tc>
          <w:tcPr>
            <w:tcW w:w="1418" w:type="dxa"/>
          </w:tcPr>
          <w:p w14:paraId="1BCDFCD8" w14:textId="77777777" w:rsidR="00253F55" w:rsidRDefault="00253F55">
            <w:pPr>
              <w:jc w:val="both"/>
              <w:rPr>
                <w:rFonts w:ascii="Times New Roman" w:eastAsia="Times New Roman" w:hAnsi="Times New Roman" w:cs="Times New Roman"/>
              </w:rPr>
            </w:pPr>
          </w:p>
        </w:tc>
        <w:tc>
          <w:tcPr>
            <w:tcW w:w="1276" w:type="dxa"/>
          </w:tcPr>
          <w:p w14:paraId="48699FF8" w14:textId="77777777" w:rsidR="00253F55" w:rsidRDefault="00253F55">
            <w:pPr>
              <w:jc w:val="both"/>
              <w:rPr>
                <w:rFonts w:ascii="Times New Roman" w:eastAsia="Times New Roman" w:hAnsi="Times New Roman" w:cs="Times New Roman"/>
              </w:rPr>
            </w:pPr>
          </w:p>
        </w:tc>
        <w:tc>
          <w:tcPr>
            <w:tcW w:w="1275" w:type="dxa"/>
          </w:tcPr>
          <w:p w14:paraId="172ABB19" w14:textId="77777777" w:rsidR="00253F55" w:rsidRDefault="00253F55">
            <w:pPr>
              <w:jc w:val="both"/>
              <w:rPr>
                <w:rFonts w:ascii="Times New Roman" w:eastAsia="Times New Roman" w:hAnsi="Times New Roman" w:cs="Times New Roman"/>
              </w:rPr>
            </w:pPr>
          </w:p>
        </w:tc>
        <w:tc>
          <w:tcPr>
            <w:tcW w:w="1134" w:type="dxa"/>
          </w:tcPr>
          <w:p w14:paraId="5D5864EE" w14:textId="77777777" w:rsidR="00253F55" w:rsidRDefault="00253F55">
            <w:pPr>
              <w:jc w:val="both"/>
              <w:rPr>
                <w:rFonts w:ascii="Times New Roman" w:eastAsia="Times New Roman" w:hAnsi="Times New Roman" w:cs="Times New Roman"/>
              </w:rPr>
            </w:pPr>
          </w:p>
        </w:tc>
        <w:tc>
          <w:tcPr>
            <w:tcW w:w="1134" w:type="dxa"/>
          </w:tcPr>
          <w:p w14:paraId="2324D6CE" w14:textId="77777777" w:rsidR="00253F55" w:rsidRDefault="00253F55">
            <w:pPr>
              <w:jc w:val="both"/>
              <w:rPr>
                <w:rFonts w:ascii="Times New Roman" w:eastAsia="Times New Roman" w:hAnsi="Times New Roman" w:cs="Times New Roman"/>
              </w:rPr>
            </w:pPr>
          </w:p>
        </w:tc>
      </w:tr>
      <w:tr w:rsidR="00253F55" w14:paraId="40872119" w14:textId="77777777">
        <w:tc>
          <w:tcPr>
            <w:tcW w:w="2835" w:type="dxa"/>
          </w:tcPr>
          <w:p w14:paraId="6665F48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bilimsel araştırmalar için yeterli maddi desteği sağlamasından</w:t>
            </w:r>
          </w:p>
        </w:tc>
        <w:tc>
          <w:tcPr>
            <w:tcW w:w="1418" w:type="dxa"/>
          </w:tcPr>
          <w:p w14:paraId="7062590C" w14:textId="77777777" w:rsidR="00253F55" w:rsidRDefault="00253F55">
            <w:pPr>
              <w:jc w:val="both"/>
              <w:rPr>
                <w:rFonts w:ascii="Times New Roman" w:eastAsia="Times New Roman" w:hAnsi="Times New Roman" w:cs="Times New Roman"/>
              </w:rPr>
            </w:pPr>
          </w:p>
        </w:tc>
        <w:tc>
          <w:tcPr>
            <w:tcW w:w="1276" w:type="dxa"/>
          </w:tcPr>
          <w:p w14:paraId="07FF0D2F" w14:textId="77777777" w:rsidR="00253F55" w:rsidRDefault="00253F55">
            <w:pPr>
              <w:jc w:val="both"/>
              <w:rPr>
                <w:rFonts w:ascii="Times New Roman" w:eastAsia="Times New Roman" w:hAnsi="Times New Roman" w:cs="Times New Roman"/>
              </w:rPr>
            </w:pPr>
          </w:p>
        </w:tc>
        <w:tc>
          <w:tcPr>
            <w:tcW w:w="1275" w:type="dxa"/>
          </w:tcPr>
          <w:p w14:paraId="5EA9863C" w14:textId="77777777" w:rsidR="00253F55" w:rsidRDefault="00253F55">
            <w:pPr>
              <w:jc w:val="both"/>
              <w:rPr>
                <w:rFonts w:ascii="Times New Roman" w:eastAsia="Times New Roman" w:hAnsi="Times New Roman" w:cs="Times New Roman"/>
              </w:rPr>
            </w:pPr>
          </w:p>
        </w:tc>
        <w:tc>
          <w:tcPr>
            <w:tcW w:w="1134" w:type="dxa"/>
          </w:tcPr>
          <w:p w14:paraId="288F948C" w14:textId="77777777" w:rsidR="00253F55" w:rsidRDefault="00253F55">
            <w:pPr>
              <w:jc w:val="both"/>
              <w:rPr>
                <w:rFonts w:ascii="Times New Roman" w:eastAsia="Times New Roman" w:hAnsi="Times New Roman" w:cs="Times New Roman"/>
              </w:rPr>
            </w:pPr>
          </w:p>
        </w:tc>
        <w:tc>
          <w:tcPr>
            <w:tcW w:w="1134" w:type="dxa"/>
          </w:tcPr>
          <w:p w14:paraId="27429627" w14:textId="77777777" w:rsidR="00253F55" w:rsidRDefault="00253F55">
            <w:pPr>
              <w:jc w:val="both"/>
              <w:rPr>
                <w:rFonts w:ascii="Times New Roman" w:eastAsia="Times New Roman" w:hAnsi="Times New Roman" w:cs="Times New Roman"/>
              </w:rPr>
            </w:pPr>
          </w:p>
        </w:tc>
      </w:tr>
      <w:tr w:rsidR="00253F55" w14:paraId="59F4A013" w14:textId="77777777">
        <w:tc>
          <w:tcPr>
            <w:tcW w:w="2835" w:type="dxa"/>
          </w:tcPr>
          <w:p w14:paraId="1B0D882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Diğer üniversiteler ile karşılaştırıldığında üniversitemiz yurtiçi/yurtdışı bilimsel toplantı ve kongrelere katılım teşviklerinin yeterliliğinden</w:t>
            </w:r>
          </w:p>
        </w:tc>
        <w:tc>
          <w:tcPr>
            <w:tcW w:w="1418" w:type="dxa"/>
          </w:tcPr>
          <w:p w14:paraId="712C6833" w14:textId="77777777" w:rsidR="00253F55" w:rsidRDefault="00253F55">
            <w:pPr>
              <w:jc w:val="both"/>
              <w:rPr>
                <w:rFonts w:ascii="Times New Roman" w:eastAsia="Times New Roman" w:hAnsi="Times New Roman" w:cs="Times New Roman"/>
              </w:rPr>
            </w:pPr>
          </w:p>
        </w:tc>
        <w:tc>
          <w:tcPr>
            <w:tcW w:w="1276" w:type="dxa"/>
          </w:tcPr>
          <w:p w14:paraId="4FA6634A" w14:textId="77777777" w:rsidR="00253F55" w:rsidRDefault="00253F55">
            <w:pPr>
              <w:jc w:val="both"/>
              <w:rPr>
                <w:rFonts w:ascii="Times New Roman" w:eastAsia="Times New Roman" w:hAnsi="Times New Roman" w:cs="Times New Roman"/>
              </w:rPr>
            </w:pPr>
          </w:p>
        </w:tc>
        <w:tc>
          <w:tcPr>
            <w:tcW w:w="1275" w:type="dxa"/>
          </w:tcPr>
          <w:p w14:paraId="3D3BE3FA" w14:textId="77777777" w:rsidR="00253F55" w:rsidRDefault="00253F55">
            <w:pPr>
              <w:jc w:val="both"/>
              <w:rPr>
                <w:rFonts w:ascii="Times New Roman" w:eastAsia="Times New Roman" w:hAnsi="Times New Roman" w:cs="Times New Roman"/>
              </w:rPr>
            </w:pPr>
          </w:p>
        </w:tc>
        <w:tc>
          <w:tcPr>
            <w:tcW w:w="1134" w:type="dxa"/>
          </w:tcPr>
          <w:p w14:paraId="3DA5BC58" w14:textId="77777777" w:rsidR="00253F55" w:rsidRDefault="00253F55">
            <w:pPr>
              <w:jc w:val="both"/>
              <w:rPr>
                <w:rFonts w:ascii="Times New Roman" w:eastAsia="Times New Roman" w:hAnsi="Times New Roman" w:cs="Times New Roman"/>
              </w:rPr>
            </w:pPr>
          </w:p>
        </w:tc>
        <w:tc>
          <w:tcPr>
            <w:tcW w:w="1134" w:type="dxa"/>
          </w:tcPr>
          <w:p w14:paraId="1A376399" w14:textId="77777777" w:rsidR="00253F55" w:rsidRDefault="00253F55">
            <w:pPr>
              <w:jc w:val="both"/>
              <w:rPr>
                <w:rFonts w:ascii="Times New Roman" w:eastAsia="Times New Roman" w:hAnsi="Times New Roman" w:cs="Times New Roman"/>
              </w:rPr>
            </w:pPr>
          </w:p>
        </w:tc>
      </w:tr>
      <w:tr w:rsidR="00253F55" w14:paraId="03FA8E6A" w14:textId="77777777">
        <w:tc>
          <w:tcPr>
            <w:tcW w:w="2835" w:type="dxa"/>
          </w:tcPr>
          <w:p w14:paraId="18ADDB4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Araştırma düşüncelerimin desteklenmesinden</w:t>
            </w:r>
          </w:p>
        </w:tc>
        <w:tc>
          <w:tcPr>
            <w:tcW w:w="1418" w:type="dxa"/>
          </w:tcPr>
          <w:p w14:paraId="60C245F3" w14:textId="77777777" w:rsidR="00253F55" w:rsidRDefault="00253F55">
            <w:pPr>
              <w:jc w:val="both"/>
              <w:rPr>
                <w:rFonts w:ascii="Times New Roman" w:eastAsia="Times New Roman" w:hAnsi="Times New Roman" w:cs="Times New Roman"/>
              </w:rPr>
            </w:pPr>
          </w:p>
        </w:tc>
        <w:tc>
          <w:tcPr>
            <w:tcW w:w="1276" w:type="dxa"/>
          </w:tcPr>
          <w:p w14:paraId="18027198" w14:textId="77777777" w:rsidR="00253F55" w:rsidRDefault="00253F55">
            <w:pPr>
              <w:jc w:val="both"/>
              <w:rPr>
                <w:rFonts w:ascii="Times New Roman" w:eastAsia="Times New Roman" w:hAnsi="Times New Roman" w:cs="Times New Roman"/>
              </w:rPr>
            </w:pPr>
          </w:p>
        </w:tc>
        <w:tc>
          <w:tcPr>
            <w:tcW w:w="1275" w:type="dxa"/>
          </w:tcPr>
          <w:p w14:paraId="30CC806D" w14:textId="77777777" w:rsidR="00253F55" w:rsidRDefault="00253F55">
            <w:pPr>
              <w:jc w:val="both"/>
              <w:rPr>
                <w:rFonts w:ascii="Times New Roman" w:eastAsia="Times New Roman" w:hAnsi="Times New Roman" w:cs="Times New Roman"/>
              </w:rPr>
            </w:pPr>
          </w:p>
        </w:tc>
        <w:tc>
          <w:tcPr>
            <w:tcW w:w="1134" w:type="dxa"/>
          </w:tcPr>
          <w:p w14:paraId="3067B5E2" w14:textId="77777777" w:rsidR="00253F55" w:rsidRDefault="00253F55">
            <w:pPr>
              <w:jc w:val="both"/>
              <w:rPr>
                <w:rFonts w:ascii="Times New Roman" w:eastAsia="Times New Roman" w:hAnsi="Times New Roman" w:cs="Times New Roman"/>
              </w:rPr>
            </w:pPr>
          </w:p>
        </w:tc>
        <w:tc>
          <w:tcPr>
            <w:tcW w:w="1134" w:type="dxa"/>
          </w:tcPr>
          <w:p w14:paraId="15B9623D" w14:textId="77777777" w:rsidR="00253F55" w:rsidRDefault="00253F55">
            <w:pPr>
              <w:jc w:val="both"/>
              <w:rPr>
                <w:rFonts w:ascii="Times New Roman" w:eastAsia="Times New Roman" w:hAnsi="Times New Roman" w:cs="Times New Roman"/>
              </w:rPr>
            </w:pPr>
          </w:p>
        </w:tc>
      </w:tr>
      <w:tr w:rsidR="00253F55" w14:paraId="7A902F3F" w14:textId="77777777">
        <w:tc>
          <w:tcPr>
            <w:tcW w:w="2835" w:type="dxa"/>
            <w:shd w:val="clear" w:color="auto" w:fill="auto"/>
          </w:tcPr>
          <w:p w14:paraId="3E361A3A"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 xml:space="preserve">Üniversitemizde akademik personel için sunulan </w:t>
            </w:r>
            <w:proofErr w:type="spellStart"/>
            <w:r>
              <w:rPr>
                <w:rFonts w:ascii="Times New Roman" w:eastAsia="Times New Roman" w:hAnsi="Times New Roman" w:cs="Times New Roman"/>
                <w:color w:val="000000"/>
              </w:rPr>
              <w:t>Erasmus</w:t>
            </w:r>
            <w:proofErr w:type="spellEnd"/>
            <w:r>
              <w:rPr>
                <w:rFonts w:ascii="Times New Roman" w:eastAsia="Times New Roman" w:hAnsi="Times New Roman" w:cs="Times New Roman"/>
                <w:color w:val="000000"/>
              </w:rPr>
              <w:t xml:space="preserve"> Plus vb. değişim programlarının yeterliliğinden</w:t>
            </w:r>
          </w:p>
        </w:tc>
        <w:tc>
          <w:tcPr>
            <w:tcW w:w="1418" w:type="dxa"/>
          </w:tcPr>
          <w:p w14:paraId="3C98F2DF" w14:textId="77777777" w:rsidR="00253F55" w:rsidRDefault="00253F55">
            <w:pPr>
              <w:jc w:val="both"/>
              <w:rPr>
                <w:rFonts w:ascii="Times New Roman" w:eastAsia="Times New Roman" w:hAnsi="Times New Roman" w:cs="Times New Roman"/>
              </w:rPr>
            </w:pPr>
          </w:p>
        </w:tc>
        <w:tc>
          <w:tcPr>
            <w:tcW w:w="1276" w:type="dxa"/>
          </w:tcPr>
          <w:p w14:paraId="52AA19A5" w14:textId="77777777" w:rsidR="00253F55" w:rsidRDefault="00253F55">
            <w:pPr>
              <w:jc w:val="both"/>
              <w:rPr>
                <w:rFonts w:ascii="Times New Roman" w:eastAsia="Times New Roman" w:hAnsi="Times New Roman" w:cs="Times New Roman"/>
              </w:rPr>
            </w:pPr>
          </w:p>
        </w:tc>
        <w:tc>
          <w:tcPr>
            <w:tcW w:w="1275" w:type="dxa"/>
          </w:tcPr>
          <w:p w14:paraId="62A6B777" w14:textId="77777777" w:rsidR="00253F55" w:rsidRDefault="00253F55">
            <w:pPr>
              <w:jc w:val="both"/>
              <w:rPr>
                <w:rFonts w:ascii="Times New Roman" w:eastAsia="Times New Roman" w:hAnsi="Times New Roman" w:cs="Times New Roman"/>
              </w:rPr>
            </w:pPr>
          </w:p>
        </w:tc>
        <w:tc>
          <w:tcPr>
            <w:tcW w:w="1134" w:type="dxa"/>
          </w:tcPr>
          <w:p w14:paraId="30D938FB" w14:textId="77777777" w:rsidR="00253F55" w:rsidRDefault="00253F55">
            <w:pPr>
              <w:jc w:val="both"/>
              <w:rPr>
                <w:rFonts w:ascii="Times New Roman" w:eastAsia="Times New Roman" w:hAnsi="Times New Roman" w:cs="Times New Roman"/>
              </w:rPr>
            </w:pPr>
          </w:p>
        </w:tc>
        <w:tc>
          <w:tcPr>
            <w:tcW w:w="1134" w:type="dxa"/>
          </w:tcPr>
          <w:p w14:paraId="186BCC7A" w14:textId="77777777" w:rsidR="00253F55" w:rsidRDefault="00253F55">
            <w:pPr>
              <w:jc w:val="both"/>
              <w:rPr>
                <w:rFonts w:ascii="Times New Roman" w:eastAsia="Times New Roman" w:hAnsi="Times New Roman" w:cs="Times New Roman"/>
              </w:rPr>
            </w:pPr>
          </w:p>
        </w:tc>
      </w:tr>
    </w:tbl>
    <w:p w14:paraId="0871764E" w14:textId="307DA956" w:rsidR="00253F55" w:rsidRDefault="00253F55"/>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418"/>
        <w:gridCol w:w="1276"/>
        <w:gridCol w:w="1275"/>
        <w:gridCol w:w="1134"/>
        <w:gridCol w:w="1276"/>
      </w:tblGrid>
      <w:tr w:rsidR="00253F55" w14:paraId="2737EAC9" w14:textId="77777777">
        <w:tc>
          <w:tcPr>
            <w:tcW w:w="2830" w:type="dxa"/>
            <w:vMerge w:val="restart"/>
            <w:vAlign w:val="center"/>
          </w:tcPr>
          <w:p w14:paraId="03D44FE7" w14:textId="77777777" w:rsidR="00253F55" w:rsidRDefault="00253F55">
            <w:pPr>
              <w:jc w:val="both"/>
              <w:rPr>
                <w:rFonts w:ascii="Times New Roman" w:eastAsia="Times New Roman" w:hAnsi="Times New Roman" w:cs="Times New Roman"/>
                <w:b/>
              </w:rPr>
            </w:pPr>
          </w:p>
          <w:p w14:paraId="030A01ED" w14:textId="77777777" w:rsidR="00253F55" w:rsidRDefault="008A28D1">
            <w:pPr>
              <w:pBdr>
                <w:top w:val="nil"/>
                <w:left w:val="nil"/>
                <w:bottom w:val="nil"/>
                <w:right w:val="nil"/>
                <w:between w:val="nil"/>
              </w:pBdr>
              <w:spacing w:after="160" w:line="259" w:lineRule="auto"/>
              <w:ind w:left="17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Hedef Belirleme, Performans</w:t>
            </w:r>
          </w:p>
        </w:tc>
        <w:tc>
          <w:tcPr>
            <w:tcW w:w="6379" w:type="dxa"/>
            <w:gridSpan w:val="5"/>
          </w:tcPr>
          <w:p w14:paraId="31F88CA2"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MEMNUNİYET DÜZEYİ</w:t>
            </w:r>
          </w:p>
        </w:tc>
      </w:tr>
      <w:tr w:rsidR="00253F55" w14:paraId="4EB66207" w14:textId="77777777">
        <w:tc>
          <w:tcPr>
            <w:tcW w:w="2830" w:type="dxa"/>
            <w:vMerge/>
            <w:vAlign w:val="center"/>
          </w:tcPr>
          <w:p w14:paraId="2736F9E3"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031D3D4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13C48F08"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76AFEF4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567AC78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276" w:type="dxa"/>
          </w:tcPr>
          <w:p w14:paraId="3F44D544"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65D01B92" w14:textId="77777777">
        <w:tc>
          <w:tcPr>
            <w:tcW w:w="2830" w:type="dxa"/>
          </w:tcPr>
          <w:p w14:paraId="45DB7598"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Türkiye’deki diğer üniversiteler içindeki konumundan</w:t>
            </w:r>
          </w:p>
        </w:tc>
        <w:tc>
          <w:tcPr>
            <w:tcW w:w="1418" w:type="dxa"/>
          </w:tcPr>
          <w:p w14:paraId="0F3B13E6" w14:textId="77777777" w:rsidR="00253F55" w:rsidRDefault="00253F55">
            <w:pPr>
              <w:jc w:val="both"/>
              <w:rPr>
                <w:rFonts w:ascii="Times New Roman" w:eastAsia="Times New Roman" w:hAnsi="Times New Roman" w:cs="Times New Roman"/>
              </w:rPr>
            </w:pPr>
          </w:p>
        </w:tc>
        <w:tc>
          <w:tcPr>
            <w:tcW w:w="1276" w:type="dxa"/>
          </w:tcPr>
          <w:p w14:paraId="68772390" w14:textId="77777777" w:rsidR="00253F55" w:rsidRDefault="00253F55">
            <w:pPr>
              <w:jc w:val="both"/>
              <w:rPr>
                <w:rFonts w:ascii="Times New Roman" w:eastAsia="Times New Roman" w:hAnsi="Times New Roman" w:cs="Times New Roman"/>
              </w:rPr>
            </w:pPr>
          </w:p>
        </w:tc>
        <w:tc>
          <w:tcPr>
            <w:tcW w:w="1275" w:type="dxa"/>
          </w:tcPr>
          <w:p w14:paraId="3D9C3051" w14:textId="77777777" w:rsidR="00253F55" w:rsidRDefault="00253F55">
            <w:pPr>
              <w:jc w:val="both"/>
              <w:rPr>
                <w:rFonts w:ascii="Times New Roman" w:eastAsia="Times New Roman" w:hAnsi="Times New Roman" w:cs="Times New Roman"/>
              </w:rPr>
            </w:pPr>
          </w:p>
        </w:tc>
        <w:tc>
          <w:tcPr>
            <w:tcW w:w="1134" w:type="dxa"/>
          </w:tcPr>
          <w:p w14:paraId="2BF66792" w14:textId="77777777" w:rsidR="00253F55" w:rsidRDefault="00253F55">
            <w:pPr>
              <w:jc w:val="both"/>
              <w:rPr>
                <w:rFonts w:ascii="Times New Roman" w:eastAsia="Times New Roman" w:hAnsi="Times New Roman" w:cs="Times New Roman"/>
              </w:rPr>
            </w:pPr>
          </w:p>
        </w:tc>
        <w:tc>
          <w:tcPr>
            <w:tcW w:w="1276" w:type="dxa"/>
          </w:tcPr>
          <w:p w14:paraId="26F02535" w14:textId="77777777" w:rsidR="00253F55" w:rsidRDefault="00253F55">
            <w:pPr>
              <w:jc w:val="both"/>
              <w:rPr>
                <w:rFonts w:ascii="Times New Roman" w:eastAsia="Times New Roman" w:hAnsi="Times New Roman" w:cs="Times New Roman"/>
              </w:rPr>
            </w:pPr>
          </w:p>
        </w:tc>
      </w:tr>
      <w:tr w:rsidR="00253F55" w14:paraId="209E321E" w14:textId="77777777">
        <w:tc>
          <w:tcPr>
            <w:tcW w:w="2830" w:type="dxa"/>
          </w:tcPr>
          <w:p w14:paraId="7BBEAE8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yenilikçi çabalarından</w:t>
            </w:r>
          </w:p>
        </w:tc>
        <w:tc>
          <w:tcPr>
            <w:tcW w:w="1418" w:type="dxa"/>
          </w:tcPr>
          <w:p w14:paraId="5D39EF2B" w14:textId="77777777" w:rsidR="00253F55" w:rsidRDefault="00253F55">
            <w:pPr>
              <w:jc w:val="both"/>
              <w:rPr>
                <w:rFonts w:ascii="Times New Roman" w:eastAsia="Times New Roman" w:hAnsi="Times New Roman" w:cs="Times New Roman"/>
              </w:rPr>
            </w:pPr>
          </w:p>
        </w:tc>
        <w:tc>
          <w:tcPr>
            <w:tcW w:w="1276" w:type="dxa"/>
          </w:tcPr>
          <w:p w14:paraId="12993025" w14:textId="77777777" w:rsidR="00253F55" w:rsidRDefault="00253F55">
            <w:pPr>
              <w:jc w:val="both"/>
              <w:rPr>
                <w:rFonts w:ascii="Times New Roman" w:eastAsia="Times New Roman" w:hAnsi="Times New Roman" w:cs="Times New Roman"/>
              </w:rPr>
            </w:pPr>
          </w:p>
        </w:tc>
        <w:tc>
          <w:tcPr>
            <w:tcW w:w="1275" w:type="dxa"/>
          </w:tcPr>
          <w:p w14:paraId="19D8C805" w14:textId="77777777" w:rsidR="00253F55" w:rsidRDefault="00253F55">
            <w:pPr>
              <w:jc w:val="both"/>
              <w:rPr>
                <w:rFonts w:ascii="Times New Roman" w:eastAsia="Times New Roman" w:hAnsi="Times New Roman" w:cs="Times New Roman"/>
              </w:rPr>
            </w:pPr>
          </w:p>
        </w:tc>
        <w:tc>
          <w:tcPr>
            <w:tcW w:w="1134" w:type="dxa"/>
          </w:tcPr>
          <w:p w14:paraId="2C7E33B8" w14:textId="77777777" w:rsidR="00253F55" w:rsidRDefault="00253F55">
            <w:pPr>
              <w:jc w:val="both"/>
              <w:rPr>
                <w:rFonts w:ascii="Times New Roman" w:eastAsia="Times New Roman" w:hAnsi="Times New Roman" w:cs="Times New Roman"/>
              </w:rPr>
            </w:pPr>
          </w:p>
        </w:tc>
        <w:tc>
          <w:tcPr>
            <w:tcW w:w="1276" w:type="dxa"/>
          </w:tcPr>
          <w:p w14:paraId="0092F3C3" w14:textId="77777777" w:rsidR="00253F55" w:rsidRDefault="00253F55">
            <w:pPr>
              <w:jc w:val="both"/>
              <w:rPr>
                <w:rFonts w:ascii="Times New Roman" w:eastAsia="Times New Roman" w:hAnsi="Times New Roman" w:cs="Times New Roman"/>
              </w:rPr>
            </w:pPr>
          </w:p>
        </w:tc>
      </w:tr>
      <w:tr w:rsidR="00253F55" w14:paraId="3C87F479" w14:textId="77777777">
        <w:tc>
          <w:tcPr>
            <w:tcW w:w="2830" w:type="dxa"/>
          </w:tcPr>
          <w:p w14:paraId="6FF57E2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diğer üniversiteler ile olan ilişkilerinin yeterliliğinden</w:t>
            </w:r>
          </w:p>
        </w:tc>
        <w:tc>
          <w:tcPr>
            <w:tcW w:w="1418" w:type="dxa"/>
          </w:tcPr>
          <w:p w14:paraId="37F611B9" w14:textId="77777777" w:rsidR="00253F55" w:rsidRDefault="00253F55">
            <w:pPr>
              <w:jc w:val="both"/>
              <w:rPr>
                <w:rFonts w:ascii="Times New Roman" w:eastAsia="Times New Roman" w:hAnsi="Times New Roman" w:cs="Times New Roman"/>
              </w:rPr>
            </w:pPr>
          </w:p>
        </w:tc>
        <w:tc>
          <w:tcPr>
            <w:tcW w:w="1276" w:type="dxa"/>
          </w:tcPr>
          <w:p w14:paraId="7612BD32" w14:textId="77777777" w:rsidR="00253F55" w:rsidRDefault="00253F55">
            <w:pPr>
              <w:jc w:val="both"/>
              <w:rPr>
                <w:rFonts w:ascii="Times New Roman" w:eastAsia="Times New Roman" w:hAnsi="Times New Roman" w:cs="Times New Roman"/>
              </w:rPr>
            </w:pPr>
          </w:p>
        </w:tc>
        <w:tc>
          <w:tcPr>
            <w:tcW w:w="1275" w:type="dxa"/>
          </w:tcPr>
          <w:p w14:paraId="47F122F2" w14:textId="77777777" w:rsidR="00253F55" w:rsidRDefault="00253F55">
            <w:pPr>
              <w:jc w:val="both"/>
              <w:rPr>
                <w:rFonts w:ascii="Times New Roman" w:eastAsia="Times New Roman" w:hAnsi="Times New Roman" w:cs="Times New Roman"/>
              </w:rPr>
            </w:pPr>
          </w:p>
        </w:tc>
        <w:tc>
          <w:tcPr>
            <w:tcW w:w="1134" w:type="dxa"/>
          </w:tcPr>
          <w:p w14:paraId="08D67A74" w14:textId="77777777" w:rsidR="00253F55" w:rsidRDefault="00253F55">
            <w:pPr>
              <w:jc w:val="both"/>
              <w:rPr>
                <w:rFonts w:ascii="Times New Roman" w:eastAsia="Times New Roman" w:hAnsi="Times New Roman" w:cs="Times New Roman"/>
              </w:rPr>
            </w:pPr>
          </w:p>
        </w:tc>
        <w:tc>
          <w:tcPr>
            <w:tcW w:w="1276" w:type="dxa"/>
          </w:tcPr>
          <w:p w14:paraId="27247422" w14:textId="77777777" w:rsidR="00253F55" w:rsidRDefault="00253F55">
            <w:pPr>
              <w:jc w:val="both"/>
              <w:rPr>
                <w:rFonts w:ascii="Times New Roman" w:eastAsia="Times New Roman" w:hAnsi="Times New Roman" w:cs="Times New Roman"/>
              </w:rPr>
            </w:pPr>
          </w:p>
        </w:tc>
      </w:tr>
      <w:tr w:rsidR="00253F55" w14:paraId="6F1DA53E" w14:textId="77777777">
        <w:tc>
          <w:tcPr>
            <w:tcW w:w="2830" w:type="dxa"/>
            <w:shd w:val="clear" w:color="auto" w:fill="auto"/>
          </w:tcPr>
          <w:p w14:paraId="46BAA1A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Üniversitemizin </w:t>
            </w:r>
            <w:proofErr w:type="spellStart"/>
            <w:r>
              <w:rPr>
                <w:rFonts w:ascii="Times New Roman" w:eastAsia="Times New Roman" w:hAnsi="Times New Roman" w:cs="Times New Roman"/>
                <w:color w:val="000000"/>
              </w:rPr>
              <w:t>uluslararasılaşma</w:t>
            </w:r>
            <w:proofErr w:type="spellEnd"/>
            <w:r>
              <w:rPr>
                <w:rFonts w:ascii="Times New Roman" w:eastAsia="Times New Roman" w:hAnsi="Times New Roman" w:cs="Times New Roman"/>
                <w:color w:val="000000"/>
              </w:rPr>
              <w:t xml:space="preserve"> stratejileri ve uygulamalarından</w:t>
            </w:r>
          </w:p>
        </w:tc>
        <w:tc>
          <w:tcPr>
            <w:tcW w:w="1418" w:type="dxa"/>
          </w:tcPr>
          <w:p w14:paraId="00D9038D" w14:textId="77777777" w:rsidR="00253F55" w:rsidRDefault="00253F55">
            <w:pPr>
              <w:jc w:val="both"/>
              <w:rPr>
                <w:rFonts w:ascii="Times New Roman" w:eastAsia="Times New Roman" w:hAnsi="Times New Roman" w:cs="Times New Roman"/>
              </w:rPr>
            </w:pPr>
          </w:p>
        </w:tc>
        <w:tc>
          <w:tcPr>
            <w:tcW w:w="1276" w:type="dxa"/>
          </w:tcPr>
          <w:p w14:paraId="2069F751" w14:textId="77777777" w:rsidR="00253F55" w:rsidRDefault="00253F55">
            <w:pPr>
              <w:jc w:val="both"/>
              <w:rPr>
                <w:rFonts w:ascii="Times New Roman" w:eastAsia="Times New Roman" w:hAnsi="Times New Roman" w:cs="Times New Roman"/>
              </w:rPr>
            </w:pPr>
          </w:p>
        </w:tc>
        <w:tc>
          <w:tcPr>
            <w:tcW w:w="1275" w:type="dxa"/>
          </w:tcPr>
          <w:p w14:paraId="1C418FA8" w14:textId="77777777" w:rsidR="00253F55" w:rsidRDefault="00253F55">
            <w:pPr>
              <w:jc w:val="both"/>
              <w:rPr>
                <w:rFonts w:ascii="Times New Roman" w:eastAsia="Times New Roman" w:hAnsi="Times New Roman" w:cs="Times New Roman"/>
              </w:rPr>
            </w:pPr>
          </w:p>
        </w:tc>
        <w:tc>
          <w:tcPr>
            <w:tcW w:w="1134" w:type="dxa"/>
          </w:tcPr>
          <w:p w14:paraId="1A30EBF9" w14:textId="77777777" w:rsidR="00253F55" w:rsidRDefault="00253F55">
            <w:pPr>
              <w:jc w:val="both"/>
              <w:rPr>
                <w:rFonts w:ascii="Times New Roman" w:eastAsia="Times New Roman" w:hAnsi="Times New Roman" w:cs="Times New Roman"/>
              </w:rPr>
            </w:pPr>
          </w:p>
        </w:tc>
        <w:tc>
          <w:tcPr>
            <w:tcW w:w="1276" w:type="dxa"/>
          </w:tcPr>
          <w:p w14:paraId="61D979AC" w14:textId="77777777" w:rsidR="00253F55" w:rsidRDefault="00253F55">
            <w:pPr>
              <w:jc w:val="both"/>
              <w:rPr>
                <w:rFonts w:ascii="Times New Roman" w:eastAsia="Times New Roman" w:hAnsi="Times New Roman" w:cs="Times New Roman"/>
              </w:rPr>
            </w:pPr>
          </w:p>
        </w:tc>
      </w:tr>
      <w:tr w:rsidR="00253F55" w14:paraId="648354B3" w14:textId="77777777">
        <w:tc>
          <w:tcPr>
            <w:tcW w:w="2830" w:type="dxa"/>
          </w:tcPr>
          <w:p w14:paraId="5F59374E"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üniversiteler dışındaki paydaşlarla ilişkilerinin yeterliliğinden</w:t>
            </w:r>
          </w:p>
        </w:tc>
        <w:tc>
          <w:tcPr>
            <w:tcW w:w="1418" w:type="dxa"/>
          </w:tcPr>
          <w:p w14:paraId="7CAB87DE" w14:textId="77777777" w:rsidR="00253F55" w:rsidRDefault="00253F55">
            <w:pPr>
              <w:jc w:val="both"/>
              <w:rPr>
                <w:rFonts w:ascii="Times New Roman" w:eastAsia="Times New Roman" w:hAnsi="Times New Roman" w:cs="Times New Roman"/>
              </w:rPr>
            </w:pPr>
          </w:p>
        </w:tc>
        <w:tc>
          <w:tcPr>
            <w:tcW w:w="1276" w:type="dxa"/>
          </w:tcPr>
          <w:p w14:paraId="5B885C5D" w14:textId="77777777" w:rsidR="00253F55" w:rsidRDefault="00253F55">
            <w:pPr>
              <w:jc w:val="both"/>
              <w:rPr>
                <w:rFonts w:ascii="Times New Roman" w:eastAsia="Times New Roman" w:hAnsi="Times New Roman" w:cs="Times New Roman"/>
              </w:rPr>
            </w:pPr>
          </w:p>
        </w:tc>
        <w:tc>
          <w:tcPr>
            <w:tcW w:w="1275" w:type="dxa"/>
          </w:tcPr>
          <w:p w14:paraId="194C3A6C" w14:textId="77777777" w:rsidR="00253F55" w:rsidRDefault="00253F55">
            <w:pPr>
              <w:jc w:val="both"/>
              <w:rPr>
                <w:rFonts w:ascii="Times New Roman" w:eastAsia="Times New Roman" w:hAnsi="Times New Roman" w:cs="Times New Roman"/>
              </w:rPr>
            </w:pPr>
          </w:p>
        </w:tc>
        <w:tc>
          <w:tcPr>
            <w:tcW w:w="1134" w:type="dxa"/>
          </w:tcPr>
          <w:p w14:paraId="1C6A0486" w14:textId="77777777" w:rsidR="00253F55" w:rsidRDefault="00253F55">
            <w:pPr>
              <w:jc w:val="both"/>
              <w:rPr>
                <w:rFonts w:ascii="Times New Roman" w:eastAsia="Times New Roman" w:hAnsi="Times New Roman" w:cs="Times New Roman"/>
              </w:rPr>
            </w:pPr>
          </w:p>
        </w:tc>
        <w:tc>
          <w:tcPr>
            <w:tcW w:w="1276" w:type="dxa"/>
          </w:tcPr>
          <w:p w14:paraId="2A3C4081" w14:textId="77777777" w:rsidR="00253F55" w:rsidRDefault="00253F55">
            <w:pPr>
              <w:jc w:val="both"/>
              <w:rPr>
                <w:rFonts w:ascii="Times New Roman" w:eastAsia="Times New Roman" w:hAnsi="Times New Roman" w:cs="Times New Roman"/>
              </w:rPr>
            </w:pPr>
          </w:p>
        </w:tc>
      </w:tr>
      <w:tr w:rsidR="00253F55" w14:paraId="1AEEBA0F" w14:textId="77777777">
        <w:tc>
          <w:tcPr>
            <w:tcW w:w="2830" w:type="dxa"/>
          </w:tcPr>
          <w:p w14:paraId="1D554DF1"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Üniversitemizde yeni açılacak programlar belirlenirken alandaki değişen gereksinimlerin dikkate alınmasından</w:t>
            </w:r>
          </w:p>
        </w:tc>
        <w:tc>
          <w:tcPr>
            <w:tcW w:w="1418" w:type="dxa"/>
          </w:tcPr>
          <w:p w14:paraId="6C9BD424" w14:textId="77777777" w:rsidR="00253F55" w:rsidRDefault="00253F55">
            <w:pPr>
              <w:jc w:val="both"/>
              <w:rPr>
                <w:rFonts w:ascii="Times New Roman" w:eastAsia="Times New Roman" w:hAnsi="Times New Roman" w:cs="Times New Roman"/>
              </w:rPr>
            </w:pPr>
          </w:p>
        </w:tc>
        <w:tc>
          <w:tcPr>
            <w:tcW w:w="1276" w:type="dxa"/>
          </w:tcPr>
          <w:p w14:paraId="31264EC2" w14:textId="77777777" w:rsidR="00253F55" w:rsidRDefault="00253F55">
            <w:pPr>
              <w:jc w:val="both"/>
              <w:rPr>
                <w:rFonts w:ascii="Times New Roman" w:eastAsia="Times New Roman" w:hAnsi="Times New Roman" w:cs="Times New Roman"/>
              </w:rPr>
            </w:pPr>
          </w:p>
        </w:tc>
        <w:tc>
          <w:tcPr>
            <w:tcW w:w="1275" w:type="dxa"/>
          </w:tcPr>
          <w:p w14:paraId="25A82EB0" w14:textId="77777777" w:rsidR="00253F55" w:rsidRDefault="00253F55">
            <w:pPr>
              <w:jc w:val="both"/>
              <w:rPr>
                <w:rFonts w:ascii="Times New Roman" w:eastAsia="Times New Roman" w:hAnsi="Times New Roman" w:cs="Times New Roman"/>
              </w:rPr>
            </w:pPr>
          </w:p>
        </w:tc>
        <w:tc>
          <w:tcPr>
            <w:tcW w:w="1134" w:type="dxa"/>
          </w:tcPr>
          <w:p w14:paraId="4013D0FB" w14:textId="77777777" w:rsidR="00253F55" w:rsidRDefault="00253F55">
            <w:pPr>
              <w:jc w:val="both"/>
              <w:rPr>
                <w:rFonts w:ascii="Times New Roman" w:eastAsia="Times New Roman" w:hAnsi="Times New Roman" w:cs="Times New Roman"/>
              </w:rPr>
            </w:pPr>
          </w:p>
        </w:tc>
        <w:tc>
          <w:tcPr>
            <w:tcW w:w="1276" w:type="dxa"/>
          </w:tcPr>
          <w:p w14:paraId="53450C1E" w14:textId="77777777" w:rsidR="00253F55" w:rsidRDefault="00253F55">
            <w:pPr>
              <w:jc w:val="both"/>
              <w:rPr>
                <w:rFonts w:ascii="Times New Roman" w:eastAsia="Times New Roman" w:hAnsi="Times New Roman" w:cs="Times New Roman"/>
              </w:rPr>
            </w:pPr>
          </w:p>
        </w:tc>
      </w:tr>
      <w:tr w:rsidR="00253F55" w14:paraId="2E244974" w14:textId="77777777">
        <w:tc>
          <w:tcPr>
            <w:tcW w:w="2830" w:type="dxa"/>
          </w:tcPr>
          <w:p w14:paraId="53649F26"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disiplinler arası ve çok disiplinli çalışmayı teşvik etmesinden</w:t>
            </w:r>
          </w:p>
        </w:tc>
        <w:tc>
          <w:tcPr>
            <w:tcW w:w="1418" w:type="dxa"/>
          </w:tcPr>
          <w:p w14:paraId="563A5C81" w14:textId="77777777" w:rsidR="00253F55" w:rsidRDefault="00253F55">
            <w:pPr>
              <w:jc w:val="both"/>
              <w:rPr>
                <w:rFonts w:ascii="Times New Roman" w:eastAsia="Times New Roman" w:hAnsi="Times New Roman" w:cs="Times New Roman"/>
              </w:rPr>
            </w:pPr>
          </w:p>
        </w:tc>
        <w:tc>
          <w:tcPr>
            <w:tcW w:w="1276" w:type="dxa"/>
          </w:tcPr>
          <w:p w14:paraId="17FBA9B1" w14:textId="77777777" w:rsidR="00253F55" w:rsidRDefault="00253F55">
            <w:pPr>
              <w:jc w:val="both"/>
              <w:rPr>
                <w:rFonts w:ascii="Times New Roman" w:eastAsia="Times New Roman" w:hAnsi="Times New Roman" w:cs="Times New Roman"/>
              </w:rPr>
            </w:pPr>
          </w:p>
        </w:tc>
        <w:tc>
          <w:tcPr>
            <w:tcW w:w="1275" w:type="dxa"/>
          </w:tcPr>
          <w:p w14:paraId="2CA9A333" w14:textId="77777777" w:rsidR="00253F55" w:rsidRDefault="00253F55">
            <w:pPr>
              <w:jc w:val="both"/>
              <w:rPr>
                <w:rFonts w:ascii="Times New Roman" w:eastAsia="Times New Roman" w:hAnsi="Times New Roman" w:cs="Times New Roman"/>
              </w:rPr>
            </w:pPr>
          </w:p>
        </w:tc>
        <w:tc>
          <w:tcPr>
            <w:tcW w:w="1134" w:type="dxa"/>
          </w:tcPr>
          <w:p w14:paraId="02E6A257" w14:textId="77777777" w:rsidR="00253F55" w:rsidRDefault="00253F55">
            <w:pPr>
              <w:jc w:val="both"/>
              <w:rPr>
                <w:rFonts w:ascii="Times New Roman" w:eastAsia="Times New Roman" w:hAnsi="Times New Roman" w:cs="Times New Roman"/>
              </w:rPr>
            </w:pPr>
          </w:p>
        </w:tc>
        <w:tc>
          <w:tcPr>
            <w:tcW w:w="1276" w:type="dxa"/>
          </w:tcPr>
          <w:p w14:paraId="64EE89AB" w14:textId="77777777" w:rsidR="00253F55" w:rsidRDefault="00253F55">
            <w:pPr>
              <w:jc w:val="both"/>
              <w:rPr>
                <w:rFonts w:ascii="Times New Roman" w:eastAsia="Times New Roman" w:hAnsi="Times New Roman" w:cs="Times New Roman"/>
              </w:rPr>
            </w:pPr>
          </w:p>
        </w:tc>
      </w:tr>
      <w:tr w:rsidR="00253F55" w14:paraId="5D189284" w14:textId="77777777">
        <w:tc>
          <w:tcPr>
            <w:tcW w:w="2830" w:type="dxa"/>
          </w:tcPr>
          <w:p w14:paraId="4122B9F0"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Eğitici eğitimlerinin yeterliliğinden</w:t>
            </w:r>
          </w:p>
        </w:tc>
        <w:tc>
          <w:tcPr>
            <w:tcW w:w="1418" w:type="dxa"/>
          </w:tcPr>
          <w:p w14:paraId="6C43FB02" w14:textId="77777777" w:rsidR="00253F55" w:rsidRDefault="00253F55">
            <w:pPr>
              <w:jc w:val="both"/>
              <w:rPr>
                <w:rFonts w:ascii="Times New Roman" w:eastAsia="Times New Roman" w:hAnsi="Times New Roman" w:cs="Times New Roman"/>
              </w:rPr>
            </w:pPr>
          </w:p>
        </w:tc>
        <w:tc>
          <w:tcPr>
            <w:tcW w:w="1276" w:type="dxa"/>
          </w:tcPr>
          <w:p w14:paraId="07017F3B" w14:textId="77777777" w:rsidR="00253F55" w:rsidRDefault="00253F55">
            <w:pPr>
              <w:jc w:val="both"/>
              <w:rPr>
                <w:rFonts w:ascii="Times New Roman" w:eastAsia="Times New Roman" w:hAnsi="Times New Roman" w:cs="Times New Roman"/>
              </w:rPr>
            </w:pPr>
          </w:p>
        </w:tc>
        <w:tc>
          <w:tcPr>
            <w:tcW w:w="1275" w:type="dxa"/>
          </w:tcPr>
          <w:p w14:paraId="5F7AA584" w14:textId="77777777" w:rsidR="00253F55" w:rsidRDefault="00253F55">
            <w:pPr>
              <w:jc w:val="both"/>
              <w:rPr>
                <w:rFonts w:ascii="Times New Roman" w:eastAsia="Times New Roman" w:hAnsi="Times New Roman" w:cs="Times New Roman"/>
              </w:rPr>
            </w:pPr>
          </w:p>
        </w:tc>
        <w:tc>
          <w:tcPr>
            <w:tcW w:w="1134" w:type="dxa"/>
          </w:tcPr>
          <w:p w14:paraId="7F2CA3CC" w14:textId="77777777" w:rsidR="00253F55" w:rsidRDefault="00253F55">
            <w:pPr>
              <w:jc w:val="both"/>
              <w:rPr>
                <w:rFonts w:ascii="Times New Roman" w:eastAsia="Times New Roman" w:hAnsi="Times New Roman" w:cs="Times New Roman"/>
              </w:rPr>
            </w:pPr>
          </w:p>
        </w:tc>
        <w:tc>
          <w:tcPr>
            <w:tcW w:w="1276" w:type="dxa"/>
          </w:tcPr>
          <w:p w14:paraId="6E94CA0F" w14:textId="77777777" w:rsidR="00253F55" w:rsidRDefault="00253F55">
            <w:pPr>
              <w:jc w:val="both"/>
              <w:rPr>
                <w:rFonts w:ascii="Times New Roman" w:eastAsia="Times New Roman" w:hAnsi="Times New Roman" w:cs="Times New Roman"/>
              </w:rPr>
            </w:pPr>
          </w:p>
        </w:tc>
      </w:tr>
      <w:tr w:rsidR="00253F55" w14:paraId="6D5AADFF" w14:textId="77777777">
        <w:tc>
          <w:tcPr>
            <w:tcW w:w="2830" w:type="dxa"/>
            <w:shd w:val="clear" w:color="auto" w:fill="auto"/>
          </w:tcPr>
          <w:p w14:paraId="12B9AF8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Üniversitemizin devlet, özel kuruluşlar ve sivil toplum örgütleriyle birlikte bölgesel ve ulusal kalkınmaya </w:t>
            </w:r>
            <w:r>
              <w:rPr>
                <w:rFonts w:ascii="Times New Roman" w:eastAsia="Times New Roman" w:hAnsi="Times New Roman" w:cs="Times New Roman"/>
                <w:color w:val="000000"/>
              </w:rPr>
              <w:lastRenderedPageBreak/>
              <w:t>katkıda bulunma çabasından</w:t>
            </w:r>
          </w:p>
        </w:tc>
        <w:tc>
          <w:tcPr>
            <w:tcW w:w="1418" w:type="dxa"/>
          </w:tcPr>
          <w:p w14:paraId="789015F3" w14:textId="77777777" w:rsidR="00253F55" w:rsidRDefault="00253F55">
            <w:pPr>
              <w:jc w:val="both"/>
              <w:rPr>
                <w:rFonts w:ascii="Times New Roman" w:eastAsia="Times New Roman" w:hAnsi="Times New Roman" w:cs="Times New Roman"/>
              </w:rPr>
            </w:pPr>
          </w:p>
        </w:tc>
        <w:tc>
          <w:tcPr>
            <w:tcW w:w="1276" w:type="dxa"/>
          </w:tcPr>
          <w:p w14:paraId="4AA6FCCB" w14:textId="77777777" w:rsidR="00253F55" w:rsidRDefault="00253F55">
            <w:pPr>
              <w:jc w:val="both"/>
              <w:rPr>
                <w:rFonts w:ascii="Times New Roman" w:eastAsia="Times New Roman" w:hAnsi="Times New Roman" w:cs="Times New Roman"/>
              </w:rPr>
            </w:pPr>
          </w:p>
        </w:tc>
        <w:tc>
          <w:tcPr>
            <w:tcW w:w="1275" w:type="dxa"/>
          </w:tcPr>
          <w:p w14:paraId="033CD8C8" w14:textId="77777777" w:rsidR="00253F55" w:rsidRDefault="00253F55">
            <w:pPr>
              <w:jc w:val="both"/>
              <w:rPr>
                <w:rFonts w:ascii="Times New Roman" w:eastAsia="Times New Roman" w:hAnsi="Times New Roman" w:cs="Times New Roman"/>
              </w:rPr>
            </w:pPr>
          </w:p>
        </w:tc>
        <w:tc>
          <w:tcPr>
            <w:tcW w:w="1134" w:type="dxa"/>
          </w:tcPr>
          <w:p w14:paraId="50552CC0" w14:textId="77777777" w:rsidR="00253F55" w:rsidRDefault="00253F55">
            <w:pPr>
              <w:jc w:val="both"/>
              <w:rPr>
                <w:rFonts w:ascii="Times New Roman" w:eastAsia="Times New Roman" w:hAnsi="Times New Roman" w:cs="Times New Roman"/>
              </w:rPr>
            </w:pPr>
          </w:p>
        </w:tc>
        <w:tc>
          <w:tcPr>
            <w:tcW w:w="1276" w:type="dxa"/>
          </w:tcPr>
          <w:p w14:paraId="6EA28F27" w14:textId="77777777" w:rsidR="00253F55" w:rsidRDefault="00253F55">
            <w:pPr>
              <w:jc w:val="both"/>
              <w:rPr>
                <w:rFonts w:ascii="Times New Roman" w:eastAsia="Times New Roman" w:hAnsi="Times New Roman" w:cs="Times New Roman"/>
              </w:rPr>
            </w:pPr>
          </w:p>
        </w:tc>
      </w:tr>
      <w:tr w:rsidR="00253F55" w14:paraId="17B806D0" w14:textId="77777777">
        <w:tc>
          <w:tcPr>
            <w:tcW w:w="2830" w:type="dxa"/>
          </w:tcPr>
          <w:p w14:paraId="4AD1FFF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Üniversitemizin özel </w:t>
            </w:r>
            <w:proofErr w:type="spellStart"/>
            <w:r>
              <w:rPr>
                <w:rFonts w:ascii="Times New Roman" w:eastAsia="Times New Roman" w:hAnsi="Times New Roman" w:cs="Times New Roman"/>
                <w:color w:val="000000"/>
              </w:rPr>
              <w:t>gereksinimli</w:t>
            </w:r>
            <w:proofErr w:type="spellEnd"/>
            <w:r>
              <w:rPr>
                <w:rFonts w:ascii="Times New Roman" w:eastAsia="Times New Roman" w:hAnsi="Times New Roman" w:cs="Times New Roman"/>
                <w:color w:val="000000"/>
              </w:rPr>
              <w:t xml:space="preserve"> öğrencilerin ihtiyaçlarını dikkate almasından</w:t>
            </w:r>
          </w:p>
        </w:tc>
        <w:tc>
          <w:tcPr>
            <w:tcW w:w="1418" w:type="dxa"/>
          </w:tcPr>
          <w:p w14:paraId="75551844" w14:textId="77777777" w:rsidR="00253F55" w:rsidRDefault="00253F55">
            <w:pPr>
              <w:jc w:val="both"/>
              <w:rPr>
                <w:rFonts w:ascii="Times New Roman" w:eastAsia="Times New Roman" w:hAnsi="Times New Roman" w:cs="Times New Roman"/>
              </w:rPr>
            </w:pPr>
          </w:p>
        </w:tc>
        <w:tc>
          <w:tcPr>
            <w:tcW w:w="1276" w:type="dxa"/>
          </w:tcPr>
          <w:p w14:paraId="5C90E6BB" w14:textId="77777777" w:rsidR="00253F55" w:rsidRDefault="00253F55">
            <w:pPr>
              <w:jc w:val="both"/>
              <w:rPr>
                <w:rFonts w:ascii="Times New Roman" w:eastAsia="Times New Roman" w:hAnsi="Times New Roman" w:cs="Times New Roman"/>
              </w:rPr>
            </w:pPr>
          </w:p>
        </w:tc>
        <w:tc>
          <w:tcPr>
            <w:tcW w:w="1275" w:type="dxa"/>
          </w:tcPr>
          <w:p w14:paraId="3DF081DB" w14:textId="77777777" w:rsidR="00253F55" w:rsidRDefault="00253F55">
            <w:pPr>
              <w:jc w:val="both"/>
              <w:rPr>
                <w:rFonts w:ascii="Times New Roman" w:eastAsia="Times New Roman" w:hAnsi="Times New Roman" w:cs="Times New Roman"/>
              </w:rPr>
            </w:pPr>
          </w:p>
        </w:tc>
        <w:tc>
          <w:tcPr>
            <w:tcW w:w="1134" w:type="dxa"/>
          </w:tcPr>
          <w:p w14:paraId="4EB273F1" w14:textId="77777777" w:rsidR="00253F55" w:rsidRDefault="00253F55">
            <w:pPr>
              <w:jc w:val="both"/>
              <w:rPr>
                <w:rFonts w:ascii="Times New Roman" w:eastAsia="Times New Roman" w:hAnsi="Times New Roman" w:cs="Times New Roman"/>
              </w:rPr>
            </w:pPr>
          </w:p>
        </w:tc>
        <w:tc>
          <w:tcPr>
            <w:tcW w:w="1276" w:type="dxa"/>
          </w:tcPr>
          <w:p w14:paraId="2F16C609" w14:textId="77777777" w:rsidR="00253F55" w:rsidRDefault="00253F55">
            <w:pPr>
              <w:jc w:val="both"/>
              <w:rPr>
                <w:rFonts w:ascii="Times New Roman" w:eastAsia="Times New Roman" w:hAnsi="Times New Roman" w:cs="Times New Roman"/>
              </w:rPr>
            </w:pPr>
          </w:p>
        </w:tc>
      </w:tr>
      <w:tr w:rsidR="00253F55" w14:paraId="4110C0E5" w14:textId="77777777">
        <w:tc>
          <w:tcPr>
            <w:tcW w:w="2830" w:type="dxa"/>
          </w:tcPr>
          <w:p w14:paraId="09EA0E3E" w14:textId="31BD426F" w:rsidR="0012167B" w:rsidRPr="0012167B" w:rsidRDefault="008A28D1" w:rsidP="0012167B">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Üniversitemizin uluslararası öğrencilerin ihtiyaçlarını dikkate almasından</w:t>
            </w:r>
          </w:p>
        </w:tc>
        <w:tc>
          <w:tcPr>
            <w:tcW w:w="1418" w:type="dxa"/>
          </w:tcPr>
          <w:p w14:paraId="7331083C" w14:textId="77777777" w:rsidR="00253F55" w:rsidRDefault="00253F55">
            <w:pPr>
              <w:jc w:val="both"/>
              <w:rPr>
                <w:rFonts w:ascii="Times New Roman" w:eastAsia="Times New Roman" w:hAnsi="Times New Roman" w:cs="Times New Roman"/>
              </w:rPr>
            </w:pPr>
          </w:p>
        </w:tc>
        <w:tc>
          <w:tcPr>
            <w:tcW w:w="1276" w:type="dxa"/>
          </w:tcPr>
          <w:p w14:paraId="3B15C9FA" w14:textId="77777777" w:rsidR="00253F55" w:rsidRDefault="00253F55">
            <w:pPr>
              <w:jc w:val="both"/>
              <w:rPr>
                <w:rFonts w:ascii="Times New Roman" w:eastAsia="Times New Roman" w:hAnsi="Times New Roman" w:cs="Times New Roman"/>
              </w:rPr>
            </w:pPr>
          </w:p>
        </w:tc>
        <w:tc>
          <w:tcPr>
            <w:tcW w:w="1275" w:type="dxa"/>
          </w:tcPr>
          <w:p w14:paraId="4DF2501D" w14:textId="77777777" w:rsidR="00253F55" w:rsidRDefault="00253F55">
            <w:pPr>
              <w:jc w:val="both"/>
              <w:rPr>
                <w:rFonts w:ascii="Times New Roman" w:eastAsia="Times New Roman" w:hAnsi="Times New Roman" w:cs="Times New Roman"/>
              </w:rPr>
            </w:pPr>
          </w:p>
        </w:tc>
        <w:tc>
          <w:tcPr>
            <w:tcW w:w="1134" w:type="dxa"/>
          </w:tcPr>
          <w:p w14:paraId="63F84FA2" w14:textId="77777777" w:rsidR="00253F55" w:rsidRDefault="00253F55">
            <w:pPr>
              <w:jc w:val="both"/>
              <w:rPr>
                <w:rFonts w:ascii="Times New Roman" w:eastAsia="Times New Roman" w:hAnsi="Times New Roman" w:cs="Times New Roman"/>
              </w:rPr>
            </w:pPr>
          </w:p>
        </w:tc>
        <w:tc>
          <w:tcPr>
            <w:tcW w:w="1276" w:type="dxa"/>
          </w:tcPr>
          <w:p w14:paraId="4813F7A8" w14:textId="77777777" w:rsidR="00253F55" w:rsidRDefault="00253F55">
            <w:pPr>
              <w:jc w:val="both"/>
              <w:rPr>
                <w:rFonts w:ascii="Times New Roman" w:eastAsia="Times New Roman" w:hAnsi="Times New Roman" w:cs="Times New Roman"/>
              </w:rPr>
            </w:pPr>
          </w:p>
        </w:tc>
      </w:tr>
      <w:tr w:rsidR="00253F55" w14:paraId="1F9FCEAC" w14:textId="77777777">
        <w:tc>
          <w:tcPr>
            <w:tcW w:w="2830" w:type="dxa"/>
            <w:vMerge w:val="restart"/>
          </w:tcPr>
          <w:p w14:paraId="3AC4FB5E" w14:textId="77777777" w:rsidR="00253F55" w:rsidRDefault="00253F55">
            <w:pPr>
              <w:pBdr>
                <w:top w:val="nil"/>
                <w:left w:val="nil"/>
                <w:bottom w:val="nil"/>
                <w:right w:val="nil"/>
                <w:between w:val="nil"/>
              </w:pBdr>
              <w:spacing w:line="259" w:lineRule="auto"/>
              <w:ind w:left="454" w:hanging="425"/>
              <w:jc w:val="both"/>
              <w:rPr>
                <w:rFonts w:ascii="Times New Roman" w:eastAsia="Times New Roman" w:hAnsi="Times New Roman" w:cs="Times New Roman"/>
                <w:b/>
                <w:color w:val="000000"/>
              </w:rPr>
            </w:pPr>
          </w:p>
          <w:p w14:paraId="31EC0763" w14:textId="77777777" w:rsidR="00253F55" w:rsidRDefault="008A28D1">
            <w:pPr>
              <w:pBdr>
                <w:top w:val="nil"/>
                <w:left w:val="nil"/>
                <w:bottom w:val="nil"/>
                <w:right w:val="nil"/>
                <w:between w:val="nil"/>
              </w:pBdr>
              <w:spacing w:after="160" w:line="259" w:lineRule="auto"/>
              <w:ind w:left="454" w:hanging="42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Altyapı</w:t>
            </w:r>
          </w:p>
        </w:tc>
        <w:tc>
          <w:tcPr>
            <w:tcW w:w="6379" w:type="dxa"/>
            <w:gridSpan w:val="5"/>
          </w:tcPr>
          <w:p w14:paraId="46E42A52" w14:textId="77777777" w:rsidR="00253F55" w:rsidRDefault="00253F55">
            <w:pPr>
              <w:jc w:val="both"/>
              <w:rPr>
                <w:rFonts w:ascii="Times New Roman" w:eastAsia="Times New Roman" w:hAnsi="Times New Roman" w:cs="Times New Roman"/>
                <w:b/>
              </w:rPr>
            </w:pPr>
          </w:p>
          <w:p w14:paraId="3A385EF6"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MEMNUNİYET DÜZEYİ</w:t>
            </w:r>
          </w:p>
        </w:tc>
      </w:tr>
      <w:tr w:rsidR="00253F55" w14:paraId="7CEFA2BE" w14:textId="77777777">
        <w:tc>
          <w:tcPr>
            <w:tcW w:w="2830" w:type="dxa"/>
            <w:vMerge/>
          </w:tcPr>
          <w:p w14:paraId="50C8650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32D81DB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Çok Memnunum</w:t>
            </w:r>
          </w:p>
        </w:tc>
        <w:tc>
          <w:tcPr>
            <w:tcW w:w="1276" w:type="dxa"/>
          </w:tcPr>
          <w:p w14:paraId="27F82E4D"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Memnunum</w:t>
            </w:r>
          </w:p>
        </w:tc>
        <w:tc>
          <w:tcPr>
            <w:tcW w:w="1275" w:type="dxa"/>
          </w:tcPr>
          <w:p w14:paraId="77150461"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Kararsızım</w:t>
            </w:r>
          </w:p>
        </w:tc>
        <w:tc>
          <w:tcPr>
            <w:tcW w:w="1134" w:type="dxa"/>
          </w:tcPr>
          <w:p w14:paraId="7C55F738"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Memnun Değilim</w:t>
            </w:r>
          </w:p>
        </w:tc>
        <w:tc>
          <w:tcPr>
            <w:tcW w:w="1276" w:type="dxa"/>
          </w:tcPr>
          <w:p w14:paraId="08FA147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Hiç Memnun Değilim</w:t>
            </w:r>
          </w:p>
        </w:tc>
      </w:tr>
      <w:tr w:rsidR="00253F55" w14:paraId="0E3B1091" w14:textId="77777777">
        <w:tc>
          <w:tcPr>
            <w:tcW w:w="2830" w:type="dxa"/>
          </w:tcPr>
          <w:p w14:paraId="104355D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Çalıştığım ortamın temizliğinden</w:t>
            </w:r>
          </w:p>
        </w:tc>
        <w:tc>
          <w:tcPr>
            <w:tcW w:w="1418" w:type="dxa"/>
          </w:tcPr>
          <w:p w14:paraId="0241455F" w14:textId="77777777" w:rsidR="00253F55" w:rsidRDefault="00253F55">
            <w:pPr>
              <w:jc w:val="both"/>
              <w:rPr>
                <w:rFonts w:ascii="Times New Roman" w:eastAsia="Times New Roman" w:hAnsi="Times New Roman" w:cs="Times New Roman"/>
              </w:rPr>
            </w:pPr>
          </w:p>
        </w:tc>
        <w:tc>
          <w:tcPr>
            <w:tcW w:w="1276" w:type="dxa"/>
          </w:tcPr>
          <w:p w14:paraId="1D0EF154" w14:textId="77777777" w:rsidR="00253F55" w:rsidRDefault="00253F55">
            <w:pPr>
              <w:jc w:val="both"/>
              <w:rPr>
                <w:rFonts w:ascii="Times New Roman" w:eastAsia="Times New Roman" w:hAnsi="Times New Roman" w:cs="Times New Roman"/>
              </w:rPr>
            </w:pPr>
          </w:p>
        </w:tc>
        <w:tc>
          <w:tcPr>
            <w:tcW w:w="1275" w:type="dxa"/>
          </w:tcPr>
          <w:p w14:paraId="614CF69D" w14:textId="77777777" w:rsidR="00253F55" w:rsidRDefault="00253F55">
            <w:pPr>
              <w:jc w:val="both"/>
              <w:rPr>
                <w:rFonts w:ascii="Times New Roman" w:eastAsia="Times New Roman" w:hAnsi="Times New Roman" w:cs="Times New Roman"/>
              </w:rPr>
            </w:pPr>
          </w:p>
        </w:tc>
        <w:tc>
          <w:tcPr>
            <w:tcW w:w="1134" w:type="dxa"/>
          </w:tcPr>
          <w:p w14:paraId="609DC05F" w14:textId="77777777" w:rsidR="00253F55" w:rsidRDefault="00253F55">
            <w:pPr>
              <w:jc w:val="both"/>
              <w:rPr>
                <w:rFonts w:ascii="Times New Roman" w:eastAsia="Times New Roman" w:hAnsi="Times New Roman" w:cs="Times New Roman"/>
              </w:rPr>
            </w:pPr>
          </w:p>
        </w:tc>
        <w:tc>
          <w:tcPr>
            <w:tcW w:w="1276" w:type="dxa"/>
          </w:tcPr>
          <w:p w14:paraId="1EE9E676" w14:textId="77777777" w:rsidR="00253F55" w:rsidRDefault="00253F55">
            <w:pPr>
              <w:jc w:val="both"/>
              <w:rPr>
                <w:rFonts w:ascii="Times New Roman" w:eastAsia="Times New Roman" w:hAnsi="Times New Roman" w:cs="Times New Roman"/>
              </w:rPr>
            </w:pPr>
          </w:p>
        </w:tc>
      </w:tr>
      <w:tr w:rsidR="00253F55" w14:paraId="7B8BEB72" w14:textId="77777777">
        <w:tc>
          <w:tcPr>
            <w:tcW w:w="2830" w:type="dxa"/>
          </w:tcPr>
          <w:p w14:paraId="0AF73A0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Çalıştığım ortamda ofis başına düşen personel sayısının uygun olmasından</w:t>
            </w:r>
          </w:p>
        </w:tc>
        <w:tc>
          <w:tcPr>
            <w:tcW w:w="1418" w:type="dxa"/>
          </w:tcPr>
          <w:p w14:paraId="497A16F4" w14:textId="77777777" w:rsidR="00253F55" w:rsidRDefault="00253F55">
            <w:pPr>
              <w:jc w:val="both"/>
              <w:rPr>
                <w:rFonts w:ascii="Times New Roman" w:eastAsia="Times New Roman" w:hAnsi="Times New Roman" w:cs="Times New Roman"/>
              </w:rPr>
            </w:pPr>
          </w:p>
        </w:tc>
        <w:tc>
          <w:tcPr>
            <w:tcW w:w="1276" w:type="dxa"/>
          </w:tcPr>
          <w:p w14:paraId="6BCF6482" w14:textId="77777777" w:rsidR="00253F55" w:rsidRDefault="00253F55">
            <w:pPr>
              <w:jc w:val="both"/>
              <w:rPr>
                <w:rFonts w:ascii="Times New Roman" w:eastAsia="Times New Roman" w:hAnsi="Times New Roman" w:cs="Times New Roman"/>
              </w:rPr>
            </w:pPr>
          </w:p>
        </w:tc>
        <w:tc>
          <w:tcPr>
            <w:tcW w:w="1275" w:type="dxa"/>
          </w:tcPr>
          <w:p w14:paraId="0E4FAF37" w14:textId="77777777" w:rsidR="00253F55" w:rsidRDefault="00253F55">
            <w:pPr>
              <w:jc w:val="both"/>
              <w:rPr>
                <w:rFonts w:ascii="Times New Roman" w:eastAsia="Times New Roman" w:hAnsi="Times New Roman" w:cs="Times New Roman"/>
              </w:rPr>
            </w:pPr>
          </w:p>
        </w:tc>
        <w:tc>
          <w:tcPr>
            <w:tcW w:w="1134" w:type="dxa"/>
          </w:tcPr>
          <w:p w14:paraId="22017852" w14:textId="77777777" w:rsidR="00253F55" w:rsidRDefault="00253F55">
            <w:pPr>
              <w:jc w:val="both"/>
              <w:rPr>
                <w:rFonts w:ascii="Times New Roman" w:eastAsia="Times New Roman" w:hAnsi="Times New Roman" w:cs="Times New Roman"/>
              </w:rPr>
            </w:pPr>
          </w:p>
        </w:tc>
        <w:tc>
          <w:tcPr>
            <w:tcW w:w="1276" w:type="dxa"/>
          </w:tcPr>
          <w:p w14:paraId="2D71A321" w14:textId="77777777" w:rsidR="00253F55" w:rsidRDefault="00253F55">
            <w:pPr>
              <w:jc w:val="both"/>
              <w:rPr>
                <w:rFonts w:ascii="Times New Roman" w:eastAsia="Times New Roman" w:hAnsi="Times New Roman" w:cs="Times New Roman"/>
              </w:rPr>
            </w:pPr>
          </w:p>
        </w:tc>
      </w:tr>
      <w:tr w:rsidR="00253F55" w14:paraId="24FD9A9A" w14:textId="77777777">
        <w:tc>
          <w:tcPr>
            <w:tcW w:w="2830" w:type="dxa"/>
          </w:tcPr>
          <w:p w14:paraId="41D4790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Çalıştığım ortamın iklimlendirme sisteminin uygun olmasından</w:t>
            </w:r>
          </w:p>
        </w:tc>
        <w:tc>
          <w:tcPr>
            <w:tcW w:w="1418" w:type="dxa"/>
          </w:tcPr>
          <w:p w14:paraId="0F343B98" w14:textId="77777777" w:rsidR="00253F55" w:rsidRDefault="00253F55">
            <w:pPr>
              <w:jc w:val="both"/>
              <w:rPr>
                <w:rFonts w:ascii="Times New Roman" w:eastAsia="Times New Roman" w:hAnsi="Times New Roman" w:cs="Times New Roman"/>
              </w:rPr>
            </w:pPr>
          </w:p>
        </w:tc>
        <w:tc>
          <w:tcPr>
            <w:tcW w:w="1276" w:type="dxa"/>
          </w:tcPr>
          <w:p w14:paraId="61DEEA38" w14:textId="77777777" w:rsidR="00253F55" w:rsidRDefault="00253F55">
            <w:pPr>
              <w:jc w:val="both"/>
              <w:rPr>
                <w:rFonts w:ascii="Times New Roman" w:eastAsia="Times New Roman" w:hAnsi="Times New Roman" w:cs="Times New Roman"/>
              </w:rPr>
            </w:pPr>
          </w:p>
        </w:tc>
        <w:tc>
          <w:tcPr>
            <w:tcW w:w="1275" w:type="dxa"/>
          </w:tcPr>
          <w:p w14:paraId="3FCC426E" w14:textId="77777777" w:rsidR="00253F55" w:rsidRDefault="00253F55">
            <w:pPr>
              <w:jc w:val="both"/>
              <w:rPr>
                <w:rFonts w:ascii="Times New Roman" w:eastAsia="Times New Roman" w:hAnsi="Times New Roman" w:cs="Times New Roman"/>
              </w:rPr>
            </w:pPr>
          </w:p>
        </w:tc>
        <w:tc>
          <w:tcPr>
            <w:tcW w:w="1134" w:type="dxa"/>
          </w:tcPr>
          <w:p w14:paraId="1A1D58DE" w14:textId="77777777" w:rsidR="00253F55" w:rsidRDefault="00253F55">
            <w:pPr>
              <w:jc w:val="both"/>
              <w:rPr>
                <w:rFonts w:ascii="Times New Roman" w:eastAsia="Times New Roman" w:hAnsi="Times New Roman" w:cs="Times New Roman"/>
              </w:rPr>
            </w:pPr>
          </w:p>
        </w:tc>
        <w:tc>
          <w:tcPr>
            <w:tcW w:w="1276" w:type="dxa"/>
          </w:tcPr>
          <w:p w14:paraId="72E70D7E" w14:textId="77777777" w:rsidR="00253F55" w:rsidRDefault="00253F55">
            <w:pPr>
              <w:jc w:val="both"/>
              <w:rPr>
                <w:rFonts w:ascii="Times New Roman" w:eastAsia="Times New Roman" w:hAnsi="Times New Roman" w:cs="Times New Roman"/>
              </w:rPr>
            </w:pPr>
          </w:p>
        </w:tc>
      </w:tr>
      <w:tr w:rsidR="00253F55" w14:paraId="1CFEE3B4" w14:textId="77777777">
        <w:tc>
          <w:tcPr>
            <w:tcW w:w="2830" w:type="dxa"/>
          </w:tcPr>
          <w:p w14:paraId="3020DB4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Kültür ve sanat etkinliklerinden</w:t>
            </w:r>
          </w:p>
        </w:tc>
        <w:tc>
          <w:tcPr>
            <w:tcW w:w="1418" w:type="dxa"/>
          </w:tcPr>
          <w:p w14:paraId="77897B73" w14:textId="77777777" w:rsidR="00253F55" w:rsidRDefault="00253F55">
            <w:pPr>
              <w:jc w:val="both"/>
              <w:rPr>
                <w:rFonts w:ascii="Times New Roman" w:eastAsia="Times New Roman" w:hAnsi="Times New Roman" w:cs="Times New Roman"/>
              </w:rPr>
            </w:pPr>
          </w:p>
        </w:tc>
        <w:tc>
          <w:tcPr>
            <w:tcW w:w="1276" w:type="dxa"/>
          </w:tcPr>
          <w:p w14:paraId="7051D53F" w14:textId="77777777" w:rsidR="00253F55" w:rsidRDefault="00253F55">
            <w:pPr>
              <w:jc w:val="both"/>
              <w:rPr>
                <w:rFonts w:ascii="Times New Roman" w:eastAsia="Times New Roman" w:hAnsi="Times New Roman" w:cs="Times New Roman"/>
              </w:rPr>
            </w:pPr>
          </w:p>
        </w:tc>
        <w:tc>
          <w:tcPr>
            <w:tcW w:w="1275" w:type="dxa"/>
          </w:tcPr>
          <w:p w14:paraId="0E6ED670" w14:textId="77777777" w:rsidR="00253F55" w:rsidRDefault="00253F55">
            <w:pPr>
              <w:jc w:val="both"/>
              <w:rPr>
                <w:rFonts w:ascii="Times New Roman" w:eastAsia="Times New Roman" w:hAnsi="Times New Roman" w:cs="Times New Roman"/>
              </w:rPr>
            </w:pPr>
          </w:p>
        </w:tc>
        <w:tc>
          <w:tcPr>
            <w:tcW w:w="1134" w:type="dxa"/>
          </w:tcPr>
          <w:p w14:paraId="4D25469A" w14:textId="77777777" w:rsidR="00253F55" w:rsidRDefault="00253F55">
            <w:pPr>
              <w:jc w:val="both"/>
              <w:rPr>
                <w:rFonts w:ascii="Times New Roman" w:eastAsia="Times New Roman" w:hAnsi="Times New Roman" w:cs="Times New Roman"/>
              </w:rPr>
            </w:pPr>
          </w:p>
        </w:tc>
        <w:tc>
          <w:tcPr>
            <w:tcW w:w="1276" w:type="dxa"/>
          </w:tcPr>
          <w:p w14:paraId="2A125977" w14:textId="77777777" w:rsidR="00253F55" w:rsidRDefault="00253F55">
            <w:pPr>
              <w:jc w:val="both"/>
              <w:rPr>
                <w:rFonts w:ascii="Times New Roman" w:eastAsia="Times New Roman" w:hAnsi="Times New Roman" w:cs="Times New Roman"/>
              </w:rPr>
            </w:pPr>
          </w:p>
        </w:tc>
      </w:tr>
      <w:tr w:rsidR="00253F55" w14:paraId="344CF958" w14:textId="77777777">
        <w:tc>
          <w:tcPr>
            <w:tcW w:w="2830" w:type="dxa"/>
          </w:tcPr>
          <w:p w14:paraId="7972301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Güvenlik tedbirlerinin yeterliliğinden (yangın, deprem, güvenlik hizmetleri… vb.)</w:t>
            </w:r>
          </w:p>
        </w:tc>
        <w:tc>
          <w:tcPr>
            <w:tcW w:w="1418" w:type="dxa"/>
          </w:tcPr>
          <w:p w14:paraId="2CAB583E" w14:textId="77777777" w:rsidR="00253F55" w:rsidRDefault="00253F55">
            <w:pPr>
              <w:jc w:val="both"/>
              <w:rPr>
                <w:rFonts w:ascii="Times New Roman" w:eastAsia="Times New Roman" w:hAnsi="Times New Roman" w:cs="Times New Roman"/>
              </w:rPr>
            </w:pPr>
          </w:p>
        </w:tc>
        <w:tc>
          <w:tcPr>
            <w:tcW w:w="1276" w:type="dxa"/>
          </w:tcPr>
          <w:p w14:paraId="4465086E" w14:textId="77777777" w:rsidR="00253F55" w:rsidRDefault="00253F55">
            <w:pPr>
              <w:jc w:val="both"/>
              <w:rPr>
                <w:rFonts w:ascii="Times New Roman" w:eastAsia="Times New Roman" w:hAnsi="Times New Roman" w:cs="Times New Roman"/>
              </w:rPr>
            </w:pPr>
          </w:p>
        </w:tc>
        <w:tc>
          <w:tcPr>
            <w:tcW w:w="1275" w:type="dxa"/>
          </w:tcPr>
          <w:p w14:paraId="73014FDB" w14:textId="77777777" w:rsidR="00253F55" w:rsidRDefault="00253F55">
            <w:pPr>
              <w:jc w:val="both"/>
              <w:rPr>
                <w:rFonts w:ascii="Times New Roman" w:eastAsia="Times New Roman" w:hAnsi="Times New Roman" w:cs="Times New Roman"/>
              </w:rPr>
            </w:pPr>
          </w:p>
        </w:tc>
        <w:tc>
          <w:tcPr>
            <w:tcW w:w="1134" w:type="dxa"/>
          </w:tcPr>
          <w:p w14:paraId="146173FB" w14:textId="77777777" w:rsidR="00253F55" w:rsidRDefault="00253F55">
            <w:pPr>
              <w:jc w:val="both"/>
              <w:rPr>
                <w:rFonts w:ascii="Times New Roman" w:eastAsia="Times New Roman" w:hAnsi="Times New Roman" w:cs="Times New Roman"/>
              </w:rPr>
            </w:pPr>
          </w:p>
        </w:tc>
        <w:tc>
          <w:tcPr>
            <w:tcW w:w="1276" w:type="dxa"/>
          </w:tcPr>
          <w:p w14:paraId="79AB1B8D" w14:textId="77777777" w:rsidR="00253F55" w:rsidRDefault="00253F55">
            <w:pPr>
              <w:jc w:val="both"/>
              <w:rPr>
                <w:rFonts w:ascii="Times New Roman" w:eastAsia="Times New Roman" w:hAnsi="Times New Roman" w:cs="Times New Roman"/>
              </w:rPr>
            </w:pPr>
          </w:p>
        </w:tc>
      </w:tr>
      <w:tr w:rsidR="00253F55" w14:paraId="6BB0BBB5" w14:textId="77777777">
        <w:tc>
          <w:tcPr>
            <w:tcW w:w="2830" w:type="dxa"/>
          </w:tcPr>
          <w:p w14:paraId="0806680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Bilgisayar, yazıcı, fotokopi vb. araç-gereçlerin temininden</w:t>
            </w:r>
          </w:p>
        </w:tc>
        <w:tc>
          <w:tcPr>
            <w:tcW w:w="1418" w:type="dxa"/>
          </w:tcPr>
          <w:p w14:paraId="78D1C42F" w14:textId="77777777" w:rsidR="00253F55" w:rsidRDefault="00253F55">
            <w:pPr>
              <w:jc w:val="both"/>
              <w:rPr>
                <w:rFonts w:ascii="Times New Roman" w:eastAsia="Times New Roman" w:hAnsi="Times New Roman" w:cs="Times New Roman"/>
              </w:rPr>
            </w:pPr>
          </w:p>
        </w:tc>
        <w:tc>
          <w:tcPr>
            <w:tcW w:w="1276" w:type="dxa"/>
          </w:tcPr>
          <w:p w14:paraId="226031A4" w14:textId="77777777" w:rsidR="00253F55" w:rsidRDefault="00253F55">
            <w:pPr>
              <w:jc w:val="both"/>
              <w:rPr>
                <w:rFonts w:ascii="Times New Roman" w:eastAsia="Times New Roman" w:hAnsi="Times New Roman" w:cs="Times New Roman"/>
              </w:rPr>
            </w:pPr>
          </w:p>
        </w:tc>
        <w:tc>
          <w:tcPr>
            <w:tcW w:w="1275" w:type="dxa"/>
          </w:tcPr>
          <w:p w14:paraId="5F5D3013" w14:textId="77777777" w:rsidR="00253F55" w:rsidRDefault="00253F55">
            <w:pPr>
              <w:jc w:val="both"/>
              <w:rPr>
                <w:rFonts w:ascii="Times New Roman" w:eastAsia="Times New Roman" w:hAnsi="Times New Roman" w:cs="Times New Roman"/>
              </w:rPr>
            </w:pPr>
          </w:p>
        </w:tc>
        <w:tc>
          <w:tcPr>
            <w:tcW w:w="1134" w:type="dxa"/>
          </w:tcPr>
          <w:p w14:paraId="150A3E65" w14:textId="77777777" w:rsidR="00253F55" w:rsidRDefault="00253F55">
            <w:pPr>
              <w:jc w:val="both"/>
              <w:rPr>
                <w:rFonts w:ascii="Times New Roman" w:eastAsia="Times New Roman" w:hAnsi="Times New Roman" w:cs="Times New Roman"/>
              </w:rPr>
            </w:pPr>
          </w:p>
        </w:tc>
        <w:tc>
          <w:tcPr>
            <w:tcW w:w="1276" w:type="dxa"/>
          </w:tcPr>
          <w:p w14:paraId="450854F9" w14:textId="77777777" w:rsidR="00253F55" w:rsidRDefault="00253F55">
            <w:pPr>
              <w:jc w:val="both"/>
              <w:rPr>
                <w:rFonts w:ascii="Times New Roman" w:eastAsia="Times New Roman" w:hAnsi="Times New Roman" w:cs="Times New Roman"/>
              </w:rPr>
            </w:pPr>
          </w:p>
        </w:tc>
      </w:tr>
      <w:tr w:rsidR="00253F55" w14:paraId="43C7AB3F" w14:textId="77777777">
        <w:tc>
          <w:tcPr>
            <w:tcW w:w="2830" w:type="dxa"/>
          </w:tcPr>
          <w:p w14:paraId="761DF421"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Internet hizmetlerinden</w:t>
            </w:r>
          </w:p>
        </w:tc>
        <w:tc>
          <w:tcPr>
            <w:tcW w:w="1418" w:type="dxa"/>
          </w:tcPr>
          <w:p w14:paraId="762B8D0C" w14:textId="77777777" w:rsidR="00253F55" w:rsidRDefault="00253F55">
            <w:pPr>
              <w:jc w:val="both"/>
              <w:rPr>
                <w:rFonts w:ascii="Times New Roman" w:eastAsia="Times New Roman" w:hAnsi="Times New Roman" w:cs="Times New Roman"/>
              </w:rPr>
            </w:pPr>
          </w:p>
        </w:tc>
        <w:tc>
          <w:tcPr>
            <w:tcW w:w="1276" w:type="dxa"/>
          </w:tcPr>
          <w:p w14:paraId="7FCEF752" w14:textId="77777777" w:rsidR="00253F55" w:rsidRDefault="00253F55">
            <w:pPr>
              <w:jc w:val="both"/>
              <w:rPr>
                <w:rFonts w:ascii="Times New Roman" w:eastAsia="Times New Roman" w:hAnsi="Times New Roman" w:cs="Times New Roman"/>
              </w:rPr>
            </w:pPr>
          </w:p>
        </w:tc>
        <w:tc>
          <w:tcPr>
            <w:tcW w:w="1275" w:type="dxa"/>
          </w:tcPr>
          <w:p w14:paraId="41F30FA2" w14:textId="77777777" w:rsidR="00253F55" w:rsidRDefault="00253F55">
            <w:pPr>
              <w:jc w:val="both"/>
              <w:rPr>
                <w:rFonts w:ascii="Times New Roman" w:eastAsia="Times New Roman" w:hAnsi="Times New Roman" w:cs="Times New Roman"/>
              </w:rPr>
            </w:pPr>
          </w:p>
        </w:tc>
        <w:tc>
          <w:tcPr>
            <w:tcW w:w="1134" w:type="dxa"/>
          </w:tcPr>
          <w:p w14:paraId="24AB83A8" w14:textId="77777777" w:rsidR="00253F55" w:rsidRDefault="00253F55">
            <w:pPr>
              <w:jc w:val="both"/>
              <w:rPr>
                <w:rFonts w:ascii="Times New Roman" w:eastAsia="Times New Roman" w:hAnsi="Times New Roman" w:cs="Times New Roman"/>
              </w:rPr>
            </w:pPr>
          </w:p>
        </w:tc>
        <w:tc>
          <w:tcPr>
            <w:tcW w:w="1276" w:type="dxa"/>
          </w:tcPr>
          <w:p w14:paraId="62E69AA6" w14:textId="77777777" w:rsidR="00253F55" w:rsidRDefault="00253F55">
            <w:pPr>
              <w:jc w:val="both"/>
              <w:rPr>
                <w:rFonts w:ascii="Times New Roman" w:eastAsia="Times New Roman" w:hAnsi="Times New Roman" w:cs="Times New Roman"/>
              </w:rPr>
            </w:pPr>
          </w:p>
        </w:tc>
      </w:tr>
      <w:tr w:rsidR="00253F55" w14:paraId="02349C5E" w14:textId="77777777">
        <w:tc>
          <w:tcPr>
            <w:tcW w:w="2830" w:type="dxa"/>
          </w:tcPr>
          <w:p w14:paraId="5E015AA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Bilgi-işlem hizmetlerinden</w:t>
            </w:r>
          </w:p>
        </w:tc>
        <w:tc>
          <w:tcPr>
            <w:tcW w:w="1418" w:type="dxa"/>
          </w:tcPr>
          <w:p w14:paraId="7500103C" w14:textId="77777777" w:rsidR="00253F55" w:rsidRDefault="00253F55">
            <w:pPr>
              <w:jc w:val="both"/>
              <w:rPr>
                <w:rFonts w:ascii="Times New Roman" w:eastAsia="Times New Roman" w:hAnsi="Times New Roman" w:cs="Times New Roman"/>
              </w:rPr>
            </w:pPr>
          </w:p>
        </w:tc>
        <w:tc>
          <w:tcPr>
            <w:tcW w:w="1276" w:type="dxa"/>
          </w:tcPr>
          <w:p w14:paraId="1E7BBDE4" w14:textId="77777777" w:rsidR="00253F55" w:rsidRDefault="00253F55">
            <w:pPr>
              <w:jc w:val="both"/>
              <w:rPr>
                <w:rFonts w:ascii="Times New Roman" w:eastAsia="Times New Roman" w:hAnsi="Times New Roman" w:cs="Times New Roman"/>
              </w:rPr>
            </w:pPr>
          </w:p>
        </w:tc>
        <w:tc>
          <w:tcPr>
            <w:tcW w:w="1275" w:type="dxa"/>
          </w:tcPr>
          <w:p w14:paraId="0C30A37B" w14:textId="77777777" w:rsidR="00253F55" w:rsidRDefault="00253F55">
            <w:pPr>
              <w:jc w:val="both"/>
              <w:rPr>
                <w:rFonts w:ascii="Times New Roman" w:eastAsia="Times New Roman" w:hAnsi="Times New Roman" w:cs="Times New Roman"/>
              </w:rPr>
            </w:pPr>
          </w:p>
        </w:tc>
        <w:tc>
          <w:tcPr>
            <w:tcW w:w="1134" w:type="dxa"/>
          </w:tcPr>
          <w:p w14:paraId="40FC5C62" w14:textId="77777777" w:rsidR="00253F55" w:rsidRDefault="00253F55">
            <w:pPr>
              <w:jc w:val="both"/>
              <w:rPr>
                <w:rFonts w:ascii="Times New Roman" w:eastAsia="Times New Roman" w:hAnsi="Times New Roman" w:cs="Times New Roman"/>
              </w:rPr>
            </w:pPr>
          </w:p>
        </w:tc>
        <w:tc>
          <w:tcPr>
            <w:tcW w:w="1276" w:type="dxa"/>
          </w:tcPr>
          <w:p w14:paraId="2C70E602" w14:textId="77777777" w:rsidR="00253F55" w:rsidRDefault="00253F55">
            <w:pPr>
              <w:jc w:val="both"/>
              <w:rPr>
                <w:rFonts w:ascii="Times New Roman" w:eastAsia="Times New Roman" w:hAnsi="Times New Roman" w:cs="Times New Roman"/>
              </w:rPr>
            </w:pPr>
          </w:p>
        </w:tc>
      </w:tr>
      <w:tr w:rsidR="00253F55" w14:paraId="0B96D46C" w14:textId="77777777">
        <w:tc>
          <w:tcPr>
            <w:tcW w:w="2830" w:type="dxa"/>
          </w:tcPr>
          <w:p w14:paraId="375F7A1F"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Kütüphane ve dokümantasyon hizmetlerinden</w:t>
            </w:r>
          </w:p>
        </w:tc>
        <w:tc>
          <w:tcPr>
            <w:tcW w:w="1418" w:type="dxa"/>
          </w:tcPr>
          <w:p w14:paraId="64DCC50A" w14:textId="77777777" w:rsidR="00253F55" w:rsidRDefault="00253F55">
            <w:pPr>
              <w:jc w:val="both"/>
              <w:rPr>
                <w:rFonts w:ascii="Times New Roman" w:eastAsia="Times New Roman" w:hAnsi="Times New Roman" w:cs="Times New Roman"/>
              </w:rPr>
            </w:pPr>
          </w:p>
        </w:tc>
        <w:tc>
          <w:tcPr>
            <w:tcW w:w="1276" w:type="dxa"/>
          </w:tcPr>
          <w:p w14:paraId="047FEFF2" w14:textId="77777777" w:rsidR="00253F55" w:rsidRDefault="00253F55">
            <w:pPr>
              <w:jc w:val="both"/>
              <w:rPr>
                <w:rFonts w:ascii="Times New Roman" w:eastAsia="Times New Roman" w:hAnsi="Times New Roman" w:cs="Times New Roman"/>
              </w:rPr>
            </w:pPr>
          </w:p>
        </w:tc>
        <w:tc>
          <w:tcPr>
            <w:tcW w:w="1275" w:type="dxa"/>
          </w:tcPr>
          <w:p w14:paraId="3B24CC30" w14:textId="77777777" w:rsidR="00253F55" w:rsidRDefault="00253F55">
            <w:pPr>
              <w:jc w:val="both"/>
              <w:rPr>
                <w:rFonts w:ascii="Times New Roman" w:eastAsia="Times New Roman" w:hAnsi="Times New Roman" w:cs="Times New Roman"/>
              </w:rPr>
            </w:pPr>
          </w:p>
        </w:tc>
        <w:tc>
          <w:tcPr>
            <w:tcW w:w="1134" w:type="dxa"/>
          </w:tcPr>
          <w:p w14:paraId="0DBA2CE6" w14:textId="77777777" w:rsidR="00253F55" w:rsidRDefault="00253F55">
            <w:pPr>
              <w:jc w:val="both"/>
              <w:rPr>
                <w:rFonts w:ascii="Times New Roman" w:eastAsia="Times New Roman" w:hAnsi="Times New Roman" w:cs="Times New Roman"/>
              </w:rPr>
            </w:pPr>
          </w:p>
        </w:tc>
        <w:tc>
          <w:tcPr>
            <w:tcW w:w="1276" w:type="dxa"/>
          </w:tcPr>
          <w:p w14:paraId="3A5936C4" w14:textId="77777777" w:rsidR="00253F55" w:rsidRDefault="00253F55">
            <w:pPr>
              <w:jc w:val="both"/>
              <w:rPr>
                <w:rFonts w:ascii="Times New Roman" w:eastAsia="Times New Roman" w:hAnsi="Times New Roman" w:cs="Times New Roman"/>
              </w:rPr>
            </w:pPr>
          </w:p>
        </w:tc>
      </w:tr>
      <w:tr w:rsidR="00253F55" w14:paraId="5F079226" w14:textId="77777777">
        <w:tc>
          <w:tcPr>
            <w:tcW w:w="2830" w:type="dxa"/>
          </w:tcPr>
          <w:p w14:paraId="345FF732"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Yapım-onarım hizmetlerinden</w:t>
            </w:r>
          </w:p>
        </w:tc>
        <w:tc>
          <w:tcPr>
            <w:tcW w:w="1418" w:type="dxa"/>
          </w:tcPr>
          <w:p w14:paraId="609B0956" w14:textId="77777777" w:rsidR="00253F55" w:rsidRDefault="00253F55">
            <w:pPr>
              <w:jc w:val="both"/>
              <w:rPr>
                <w:rFonts w:ascii="Times New Roman" w:eastAsia="Times New Roman" w:hAnsi="Times New Roman" w:cs="Times New Roman"/>
              </w:rPr>
            </w:pPr>
          </w:p>
        </w:tc>
        <w:tc>
          <w:tcPr>
            <w:tcW w:w="1276" w:type="dxa"/>
          </w:tcPr>
          <w:p w14:paraId="36C20FB8" w14:textId="77777777" w:rsidR="00253F55" w:rsidRDefault="00253F55">
            <w:pPr>
              <w:jc w:val="both"/>
              <w:rPr>
                <w:rFonts w:ascii="Times New Roman" w:eastAsia="Times New Roman" w:hAnsi="Times New Roman" w:cs="Times New Roman"/>
              </w:rPr>
            </w:pPr>
          </w:p>
        </w:tc>
        <w:tc>
          <w:tcPr>
            <w:tcW w:w="1275" w:type="dxa"/>
          </w:tcPr>
          <w:p w14:paraId="4DE1D9C3" w14:textId="77777777" w:rsidR="00253F55" w:rsidRDefault="00253F55">
            <w:pPr>
              <w:jc w:val="both"/>
              <w:rPr>
                <w:rFonts w:ascii="Times New Roman" w:eastAsia="Times New Roman" w:hAnsi="Times New Roman" w:cs="Times New Roman"/>
              </w:rPr>
            </w:pPr>
          </w:p>
        </w:tc>
        <w:tc>
          <w:tcPr>
            <w:tcW w:w="1134" w:type="dxa"/>
          </w:tcPr>
          <w:p w14:paraId="6C6BF876" w14:textId="77777777" w:rsidR="00253F55" w:rsidRDefault="00253F55">
            <w:pPr>
              <w:jc w:val="both"/>
              <w:rPr>
                <w:rFonts w:ascii="Times New Roman" w:eastAsia="Times New Roman" w:hAnsi="Times New Roman" w:cs="Times New Roman"/>
              </w:rPr>
            </w:pPr>
          </w:p>
        </w:tc>
        <w:tc>
          <w:tcPr>
            <w:tcW w:w="1276" w:type="dxa"/>
          </w:tcPr>
          <w:p w14:paraId="0527B2EB" w14:textId="77777777" w:rsidR="00253F55" w:rsidRDefault="00253F55">
            <w:pPr>
              <w:jc w:val="both"/>
              <w:rPr>
                <w:rFonts w:ascii="Times New Roman" w:eastAsia="Times New Roman" w:hAnsi="Times New Roman" w:cs="Times New Roman"/>
              </w:rPr>
            </w:pPr>
          </w:p>
        </w:tc>
      </w:tr>
      <w:tr w:rsidR="00253F55" w14:paraId="1F3C8146" w14:textId="77777777">
        <w:tc>
          <w:tcPr>
            <w:tcW w:w="2830" w:type="dxa"/>
          </w:tcPr>
          <w:p w14:paraId="407E9F2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Dersliklerin iklimlendirme sisteminin uygun olmasından</w:t>
            </w:r>
          </w:p>
        </w:tc>
        <w:tc>
          <w:tcPr>
            <w:tcW w:w="1418" w:type="dxa"/>
          </w:tcPr>
          <w:p w14:paraId="54ACBC30" w14:textId="77777777" w:rsidR="00253F55" w:rsidRDefault="00253F55">
            <w:pPr>
              <w:jc w:val="both"/>
              <w:rPr>
                <w:rFonts w:ascii="Times New Roman" w:eastAsia="Times New Roman" w:hAnsi="Times New Roman" w:cs="Times New Roman"/>
              </w:rPr>
            </w:pPr>
          </w:p>
        </w:tc>
        <w:tc>
          <w:tcPr>
            <w:tcW w:w="1276" w:type="dxa"/>
          </w:tcPr>
          <w:p w14:paraId="01BC648B" w14:textId="77777777" w:rsidR="00253F55" w:rsidRDefault="00253F55">
            <w:pPr>
              <w:jc w:val="both"/>
              <w:rPr>
                <w:rFonts w:ascii="Times New Roman" w:eastAsia="Times New Roman" w:hAnsi="Times New Roman" w:cs="Times New Roman"/>
              </w:rPr>
            </w:pPr>
          </w:p>
        </w:tc>
        <w:tc>
          <w:tcPr>
            <w:tcW w:w="1275" w:type="dxa"/>
          </w:tcPr>
          <w:p w14:paraId="3369D993" w14:textId="77777777" w:rsidR="00253F55" w:rsidRDefault="00253F55">
            <w:pPr>
              <w:jc w:val="both"/>
              <w:rPr>
                <w:rFonts w:ascii="Times New Roman" w:eastAsia="Times New Roman" w:hAnsi="Times New Roman" w:cs="Times New Roman"/>
              </w:rPr>
            </w:pPr>
          </w:p>
        </w:tc>
        <w:tc>
          <w:tcPr>
            <w:tcW w:w="1134" w:type="dxa"/>
          </w:tcPr>
          <w:p w14:paraId="7ECCB544" w14:textId="77777777" w:rsidR="00253F55" w:rsidRDefault="00253F55">
            <w:pPr>
              <w:jc w:val="both"/>
              <w:rPr>
                <w:rFonts w:ascii="Times New Roman" w:eastAsia="Times New Roman" w:hAnsi="Times New Roman" w:cs="Times New Roman"/>
              </w:rPr>
            </w:pPr>
          </w:p>
        </w:tc>
        <w:tc>
          <w:tcPr>
            <w:tcW w:w="1276" w:type="dxa"/>
          </w:tcPr>
          <w:p w14:paraId="0E52F2E2" w14:textId="77777777" w:rsidR="00253F55" w:rsidRDefault="00253F55">
            <w:pPr>
              <w:jc w:val="both"/>
              <w:rPr>
                <w:rFonts w:ascii="Times New Roman" w:eastAsia="Times New Roman" w:hAnsi="Times New Roman" w:cs="Times New Roman"/>
              </w:rPr>
            </w:pPr>
          </w:p>
        </w:tc>
      </w:tr>
      <w:tr w:rsidR="00253F55" w14:paraId="61512A12" w14:textId="77777777">
        <w:tc>
          <w:tcPr>
            <w:tcW w:w="2830" w:type="dxa"/>
          </w:tcPr>
          <w:p w14:paraId="6F38249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Kongre-toplantı salonları ve mekânlarının yeterliliğinden</w:t>
            </w:r>
          </w:p>
        </w:tc>
        <w:tc>
          <w:tcPr>
            <w:tcW w:w="1418" w:type="dxa"/>
          </w:tcPr>
          <w:p w14:paraId="57E147C4" w14:textId="77777777" w:rsidR="00253F55" w:rsidRDefault="00253F55">
            <w:pPr>
              <w:jc w:val="both"/>
              <w:rPr>
                <w:rFonts w:ascii="Times New Roman" w:eastAsia="Times New Roman" w:hAnsi="Times New Roman" w:cs="Times New Roman"/>
              </w:rPr>
            </w:pPr>
          </w:p>
        </w:tc>
        <w:tc>
          <w:tcPr>
            <w:tcW w:w="1276" w:type="dxa"/>
          </w:tcPr>
          <w:p w14:paraId="788B14F9" w14:textId="77777777" w:rsidR="00253F55" w:rsidRDefault="00253F55">
            <w:pPr>
              <w:jc w:val="both"/>
              <w:rPr>
                <w:rFonts w:ascii="Times New Roman" w:eastAsia="Times New Roman" w:hAnsi="Times New Roman" w:cs="Times New Roman"/>
              </w:rPr>
            </w:pPr>
          </w:p>
        </w:tc>
        <w:tc>
          <w:tcPr>
            <w:tcW w:w="1275" w:type="dxa"/>
          </w:tcPr>
          <w:p w14:paraId="0AB08E72" w14:textId="77777777" w:rsidR="00253F55" w:rsidRDefault="00253F55">
            <w:pPr>
              <w:jc w:val="both"/>
              <w:rPr>
                <w:rFonts w:ascii="Times New Roman" w:eastAsia="Times New Roman" w:hAnsi="Times New Roman" w:cs="Times New Roman"/>
              </w:rPr>
            </w:pPr>
          </w:p>
        </w:tc>
        <w:tc>
          <w:tcPr>
            <w:tcW w:w="1134" w:type="dxa"/>
          </w:tcPr>
          <w:p w14:paraId="325553CD" w14:textId="77777777" w:rsidR="00253F55" w:rsidRDefault="00253F55">
            <w:pPr>
              <w:jc w:val="both"/>
              <w:rPr>
                <w:rFonts w:ascii="Times New Roman" w:eastAsia="Times New Roman" w:hAnsi="Times New Roman" w:cs="Times New Roman"/>
              </w:rPr>
            </w:pPr>
          </w:p>
        </w:tc>
        <w:tc>
          <w:tcPr>
            <w:tcW w:w="1276" w:type="dxa"/>
          </w:tcPr>
          <w:p w14:paraId="0E7CB5A5" w14:textId="77777777" w:rsidR="00253F55" w:rsidRDefault="00253F55">
            <w:pPr>
              <w:jc w:val="both"/>
              <w:rPr>
                <w:rFonts w:ascii="Times New Roman" w:eastAsia="Times New Roman" w:hAnsi="Times New Roman" w:cs="Times New Roman"/>
              </w:rPr>
            </w:pPr>
          </w:p>
        </w:tc>
      </w:tr>
      <w:tr w:rsidR="00253F55" w14:paraId="2E6301E5" w14:textId="77777777">
        <w:tc>
          <w:tcPr>
            <w:tcW w:w="2830" w:type="dxa"/>
          </w:tcPr>
          <w:p w14:paraId="01C7D80C"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Personel yemekhanesinin mekân olarak yeterli olmasından</w:t>
            </w:r>
          </w:p>
        </w:tc>
        <w:tc>
          <w:tcPr>
            <w:tcW w:w="1418" w:type="dxa"/>
          </w:tcPr>
          <w:p w14:paraId="6AB8003A" w14:textId="77777777" w:rsidR="00253F55" w:rsidRDefault="00253F55">
            <w:pPr>
              <w:jc w:val="both"/>
              <w:rPr>
                <w:rFonts w:ascii="Times New Roman" w:eastAsia="Times New Roman" w:hAnsi="Times New Roman" w:cs="Times New Roman"/>
              </w:rPr>
            </w:pPr>
          </w:p>
        </w:tc>
        <w:tc>
          <w:tcPr>
            <w:tcW w:w="1276" w:type="dxa"/>
          </w:tcPr>
          <w:p w14:paraId="2FED8FEF" w14:textId="77777777" w:rsidR="00253F55" w:rsidRDefault="00253F55">
            <w:pPr>
              <w:jc w:val="both"/>
              <w:rPr>
                <w:rFonts w:ascii="Times New Roman" w:eastAsia="Times New Roman" w:hAnsi="Times New Roman" w:cs="Times New Roman"/>
              </w:rPr>
            </w:pPr>
          </w:p>
        </w:tc>
        <w:tc>
          <w:tcPr>
            <w:tcW w:w="1275" w:type="dxa"/>
          </w:tcPr>
          <w:p w14:paraId="47B78CA8" w14:textId="77777777" w:rsidR="00253F55" w:rsidRDefault="00253F55">
            <w:pPr>
              <w:jc w:val="both"/>
              <w:rPr>
                <w:rFonts w:ascii="Times New Roman" w:eastAsia="Times New Roman" w:hAnsi="Times New Roman" w:cs="Times New Roman"/>
              </w:rPr>
            </w:pPr>
          </w:p>
        </w:tc>
        <w:tc>
          <w:tcPr>
            <w:tcW w:w="1134" w:type="dxa"/>
          </w:tcPr>
          <w:p w14:paraId="679BD1C9" w14:textId="77777777" w:rsidR="00253F55" w:rsidRDefault="00253F55">
            <w:pPr>
              <w:jc w:val="both"/>
              <w:rPr>
                <w:rFonts w:ascii="Times New Roman" w:eastAsia="Times New Roman" w:hAnsi="Times New Roman" w:cs="Times New Roman"/>
              </w:rPr>
            </w:pPr>
          </w:p>
        </w:tc>
        <w:tc>
          <w:tcPr>
            <w:tcW w:w="1276" w:type="dxa"/>
          </w:tcPr>
          <w:p w14:paraId="5FCBF42B" w14:textId="77777777" w:rsidR="00253F55" w:rsidRDefault="00253F55">
            <w:pPr>
              <w:jc w:val="both"/>
              <w:rPr>
                <w:rFonts w:ascii="Times New Roman" w:eastAsia="Times New Roman" w:hAnsi="Times New Roman" w:cs="Times New Roman"/>
              </w:rPr>
            </w:pPr>
          </w:p>
        </w:tc>
      </w:tr>
      <w:tr w:rsidR="00253F55" w14:paraId="7203672B" w14:textId="77777777">
        <w:tc>
          <w:tcPr>
            <w:tcW w:w="2830" w:type="dxa"/>
          </w:tcPr>
          <w:p w14:paraId="274C73B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Personel yemekhanesinin yemeklerinin kalite açısından yeterli olmasından</w:t>
            </w:r>
          </w:p>
        </w:tc>
        <w:tc>
          <w:tcPr>
            <w:tcW w:w="1418" w:type="dxa"/>
          </w:tcPr>
          <w:p w14:paraId="3B006FA0" w14:textId="77777777" w:rsidR="00253F55" w:rsidRDefault="00253F55">
            <w:pPr>
              <w:jc w:val="both"/>
              <w:rPr>
                <w:rFonts w:ascii="Times New Roman" w:eastAsia="Times New Roman" w:hAnsi="Times New Roman" w:cs="Times New Roman"/>
              </w:rPr>
            </w:pPr>
          </w:p>
        </w:tc>
        <w:tc>
          <w:tcPr>
            <w:tcW w:w="1276" w:type="dxa"/>
          </w:tcPr>
          <w:p w14:paraId="1AC72ACA" w14:textId="77777777" w:rsidR="00253F55" w:rsidRDefault="00253F55">
            <w:pPr>
              <w:jc w:val="both"/>
              <w:rPr>
                <w:rFonts w:ascii="Times New Roman" w:eastAsia="Times New Roman" w:hAnsi="Times New Roman" w:cs="Times New Roman"/>
              </w:rPr>
            </w:pPr>
          </w:p>
        </w:tc>
        <w:tc>
          <w:tcPr>
            <w:tcW w:w="1275" w:type="dxa"/>
          </w:tcPr>
          <w:p w14:paraId="65C13CCE" w14:textId="77777777" w:rsidR="00253F55" w:rsidRDefault="00253F55">
            <w:pPr>
              <w:jc w:val="both"/>
              <w:rPr>
                <w:rFonts w:ascii="Times New Roman" w:eastAsia="Times New Roman" w:hAnsi="Times New Roman" w:cs="Times New Roman"/>
              </w:rPr>
            </w:pPr>
          </w:p>
        </w:tc>
        <w:tc>
          <w:tcPr>
            <w:tcW w:w="1134" w:type="dxa"/>
          </w:tcPr>
          <w:p w14:paraId="4146983B" w14:textId="77777777" w:rsidR="00253F55" w:rsidRDefault="00253F55">
            <w:pPr>
              <w:jc w:val="both"/>
              <w:rPr>
                <w:rFonts w:ascii="Times New Roman" w:eastAsia="Times New Roman" w:hAnsi="Times New Roman" w:cs="Times New Roman"/>
              </w:rPr>
            </w:pPr>
          </w:p>
        </w:tc>
        <w:tc>
          <w:tcPr>
            <w:tcW w:w="1276" w:type="dxa"/>
          </w:tcPr>
          <w:p w14:paraId="4C4AF0C4" w14:textId="77777777" w:rsidR="00253F55" w:rsidRDefault="00253F55">
            <w:pPr>
              <w:jc w:val="both"/>
              <w:rPr>
                <w:rFonts w:ascii="Times New Roman" w:eastAsia="Times New Roman" w:hAnsi="Times New Roman" w:cs="Times New Roman"/>
              </w:rPr>
            </w:pPr>
          </w:p>
        </w:tc>
      </w:tr>
      <w:tr w:rsidR="00253F55" w14:paraId="1D4E9B67" w14:textId="77777777">
        <w:tc>
          <w:tcPr>
            <w:tcW w:w="2830" w:type="dxa"/>
          </w:tcPr>
          <w:p w14:paraId="79F2BBD3"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Personel yemekhanesinin yemeklerinin miktar olarak yeterli olmasından</w:t>
            </w:r>
          </w:p>
        </w:tc>
        <w:tc>
          <w:tcPr>
            <w:tcW w:w="1418" w:type="dxa"/>
          </w:tcPr>
          <w:p w14:paraId="701C9366" w14:textId="77777777" w:rsidR="00253F55" w:rsidRDefault="00253F55">
            <w:pPr>
              <w:jc w:val="both"/>
              <w:rPr>
                <w:rFonts w:ascii="Times New Roman" w:eastAsia="Times New Roman" w:hAnsi="Times New Roman" w:cs="Times New Roman"/>
              </w:rPr>
            </w:pPr>
          </w:p>
        </w:tc>
        <w:tc>
          <w:tcPr>
            <w:tcW w:w="1276" w:type="dxa"/>
          </w:tcPr>
          <w:p w14:paraId="134F92BD" w14:textId="77777777" w:rsidR="00253F55" w:rsidRDefault="00253F55">
            <w:pPr>
              <w:jc w:val="both"/>
              <w:rPr>
                <w:rFonts w:ascii="Times New Roman" w:eastAsia="Times New Roman" w:hAnsi="Times New Roman" w:cs="Times New Roman"/>
              </w:rPr>
            </w:pPr>
          </w:p>
        </w:tc>
        <w:tc>
          <w:tcPr>
            <w:tcW w:w="1275" w:type="dxa"/>
          </w:tcPr>
          <w:p w14:paraId="6EBD18AD" w14:textId="77777777" w:rsidR="00253F55" w:rsidRDefault="00253F55">
            <w:pPr>
              <w:jc w:val="both"/>
              <w:rPr>
                <w:rFonts w:ascii="Times New Roman" w:eastAsia="Times New Roman" w:hAnsi="Times New Roman" w:cs="Times New Roman"/>
              </w:rPr>
            </w:pPr>
          </w:p>
        </w:tc>
        <w:tc>
          <w:tcPr>
            <w:tcW w:w="1134" w:type="dxa"/>
          </w:tcPr>
          <w:p w14:paraId="676891A4" w14:textId="77777777" w:rsidR="00253F55" w:rsidRDefault="00253F55">
            <w:pPr>
              <w:jc w:val="both"/>
              <w:rPr>
                <w:rFonts w:ascii="Times New Roman" w:eastAsia="Times New Roman" w:hAnsi="Times New Roman" w:cs="Times New Roman"/>
              </w:rPr>
            </w:pPr>
          </w:p>
        </w:tc>
        <w:tc>
          <w:tcPr>
            <w:tcW w:w="1276" w:type="dxa"/>
          </w:tcPr>
          <w:p w14:paraId="31A836E4" w14:textId="77777777" w:rsidR="00253F55" w:rsidRDefault="00253F55">
            <w:pPr>
              <w:jc w:val="both"/>
              <w:rPr>
                <w:rFonts w:ascii="Times New Roman" w:eastAsia="Times New Roman" w:hAnsi="Times New Roman" w:cs="Times New Roman"/>
              </w:rPr>
            </w:pPr>
          </w:p>
        </w:tc>
      </w:tr>
      <w:tr w:rsidR="00253F55" w14:paraId="4D25C4E4" w14:textId="77777777">
        <w:tc>
          <w:tcPr>
            <w:tcW w:w="2830" w:type="dxa"/>
          </w:tcPr>
          <w:p w14:paraId="6BAC7856"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Üniversite genelinde kafeterya/kantin hizmetlerinden </w:t>
            </w:r>
          </w:p>
        </w:tc>
        <w:tc>
          <w:tcPr>
            <w:tcW w:w="1418" w:type="dxa"/>
          </w:tcPr>
          <w:p w14:paraId="529164BE" w14:textId="77777777" w:rsidR="00253F55" w:rsidRDefault="00253F55">
            <w:pPr>
              <w:jc w:val="both"/>
              <w:rPr>
                <w:rFonts w:ascii="Times New Roman" w:eastAsia="Times New Roman" w:hAnsi="Times New Roman" w:cs="Times New Roman"/>
              </w:rPr>
            </w:pPr>
          </w:p>
        </w:tc>
        <w:tc>
          <w:tcPr>
            <w:tcW w:w="1276" w:type="dxa"/>
          </w:tcPr>
          <w:p w14:paraId="2ED29D46" w14:textId="77777777" w:rsidR="00253F55" w:rsidRDefault="00253F55">
            <w:pPr>
              <w:jc w:val="both"/>
              <w:rPr>
                <w:rFonts w:ascii="Times New Roman" w:eastAsia="Times New Roman" w:hAnsi="Times New Roman" w:cs="Times New Roman"/>
              </w:rPr>
            </w:pPr>
          </w:p>
        </w:tc>
        <w:tc>
          <w:tcPr>
            <w:tcW w:w="1275" w:type="dxa"/>
          </w:tcPr>
          <w:p w14:paraId="60E84E82" w14:textId="77777777" w:rsidR="00253F55" w:rsidRDefault="00253F55">
            <w:pPr>
              <w:jc w:val="both"/>
              <w:rPr>
                <w:rFonts w:ascii="Times New Roman" w:eastAsia="Times New Roman" w:hAnsi="Times New Roman" w:cs="Times New Roman"/>
              </w:rPr>
            </w:pPr>
          </w:p>
        </w:tc>
        <w:tc>
          <w:tcPr>
            <w:tcW w:w="1134" w:type="dxa"/>
          </w:tcPr>
          <w:p w14:paraId="4B18C763" w14:textId="77777777" w:rsidR="00253F55" w:rsidRDefault="00253F55">
            <w:pPr>
              <w:jc w:val="both"/>
              <w:rPr>
                <w:rFonts w:ascii="Times New Roman" w:eastAsia="Times New Roman" w:hAnsi="Times New Roman" w:cs="Times New Roman"/>
              </w:rPr>
            </w:pPr>
          </w:p>
        </w:tc>
        <w:tc>
          <w:tcPr>
            <w:tcW w:w="1276" w:type="dxa"/>
          </w:tcPr>
          <w:p w14:paraId="10A60BF7" w14:textId="77777777" w:rsidR="00253F55" w:rsidRDefault="00253F55">
            <w:pPr>
              <w:jc w:val="both"/>
              <w:rPr>
                <w:rFonts w:ascii="Times New Roman" w:eastAsia="Times New Roman" w:hAnsi="Times New Roman" w:cs="Times New Roman"/>
              </w:rPr>
            </w:pPr>
          </w:p>
        </w:tc>
      </w:tr>
      <w:tr w:rsidR="00253F55" w14:paraId="01AB08FB" w14:textId="77777777">
        <w:tc>
          <w:tcPr>
            <w:tcW w:w="2830" w:type="dxa"/>
          </w:tcPr>
          <w:p w14:paraId="3CFF479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Otopark alanından</w:t>
            </w:r>
          </w:p>
        </w:tc>
        <w:tc>
          <w:tcPr>
            <w:tcW w:w="1418" w:type="dxa"/>
          </w:tcPr>
          <w:p w14:paraId="2869D00F" w14:textId="77777777" w:rsidR="00253F55" w:rsidRDefault="00253F55">
            <w:pPr>
              <w:jc w:val="both"/>
              <w:rPr>
                <w:rFonts w:ascii="Times New Roman" w:eastAsia="Times New Roman" w:hAnsi="Times New Roman" w:cs="Times New Roman"/>
              </w:rPr>
            </w:pPr>
          </w:p>
          <w:p w14:paraId="7E5F9A60" w14:textId="77777777" w:rsidR="00253F55" w:rsidRDefault="00253F55">
            <w:pPr>
              <w:jc w:val="both"/>
              <w:rPr>
                <w:rFonts w:ascii="Times New Roman" w:eastAsia="Times New Roman" w:hAnsi="Times New Roman" w:cs="Times New Roman"/>
              </w:rPr>
            </w:pPr>
          </w:p>
          <w:p w14:paraId="34B2474B" w14:textId="77777777" w:rsidR="00253F55" w:rsidRDefault="00253F55">
            <w:pPr>
              <w:jc w:val="both"/>
              <w:rPr>
                <w:rFonts w:ascii="Times New Roman" w:eastAsia="Times New Roman" w:hAnsi="Times New Roman" w:cs="Times New Roman"/>
              </w:rPr>
            </w:pPr>
          </w:p>
        </w:tc>
        <w:tc>
          <w:tcPr>
            <w:tcW w:w="1276" w:type="dxa"/>
          </w:tcPr>
          <w:p w14:paraId="3665C9CF" w14:textId="77777777" w:rsidR="00253F55" w:rsidRDefault="00253F55">
            <w:pPr>
              <w:jc w:val="both"/>
              <w:rPr>
                <w:rFonts w:ascii="Times New Roman" w:eastAsia="Times New Roman" w:hAnsi="Times New Roman" w:cs="Times New Roman"/>
              </w:rPr>
            </w:pPr>
          </w:p>
        </w:tc>
        <w:tc>
          <w:tcPr>
            <w:tcW w:w="1275" w:type="dxa"/>
          </w:tcPr>
          <w:p w14:paraId="79FBE190" w14:textId="77777777" w:rsidR="00253F55" w:rsidRDefault="00253F55">
            <w:pPr>
              <w:jc w:val="both"/>
              <w:rPr>
                <w:rFonts w:ascii="Times New Roman" w:eastAsia="Times New Roman" w:hAnsi="Times New Roman" w:cs="Times New Roman"/>
              </w:rPr>
            </w:pPr>
          </w:p>
        </w:tc>
        <w:tc>
          <w:tcPr>
            <w:tcW w:w="1134" w:type="dxa"/>
          </w:tcPr>
          <w:p w14:paraId="4F094992" w14:textId="77777777" w:rsidR="00253F55" w:rsidRDefault="00253F55">
            <w:pPr>
              <w:jc w:val="both"/>
              <w:rPr>
                <w:rFonts w:ascii="Times New Roman" w:eastAsia="Times New Roman" w:hAnsi="Times New Roman" w:cs="Times New Roman"/>
              </w:rPr>
            </w:pPr>
          </w:p>
        </w:tc>
        <w:tc>
          <w:tcPr>
            <w:tcW w:w="1276" w:type="dxa"/>
          </w:tcPr>
          <w:p w14:paraId="32585469" w14:textId="77777777" w:rsidR="00253F55" w:rsidRDefault="00253F55">
            <w:pPr>
              <w:jc w:val="both"/>
              <w:rPr>
                <w:rFonts w:ascii="Times New Roman" w:eastAsia="Times New Roman" w:hAnsi="Times New Roman" w:cs="Times New Roman"/>
              </w:rPr>
            </w:pPr>
          </w:p>
        </w:tc>
      </w:tr>
      <w:tr w:rsidR="00253F55" w14:paraId="1AE7C43A" w14:textId="77777777">
        <w:tc>
          <w:tcPr>
            <w:tcW w:w="2830" w:type="dxa"/>
          </w:tcPr>
          <w:p w14:paraId="19842794"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sz w:val="24"/>
                <w:szCs w:val="24"/>
              </w:rPr>
            </w:pPr>
          </w:p>
          <w:p w14:paraId="7DEF1A8D"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Online Eğitim</w:t>
            </w:r>
          </w:p>
        </w:tc>
        <w:tc>
          <w:tcPr>
            <w:tcW w:w="1418" w:type="dxa"/>
          </w:tcPr>
          <w:p w14:paraId="58DA967F" w14:textId="77777777" w:rsidR="00253F55" w:rsidRDefault="008A28D1">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Çok Memnunum </w:t>
            </w:r>
          </w:p>
        </w:tc>
        <w:tc>
          <w:tcPr>
            <w:tcW w:w="1276" w:type="dxa"/>
          </w:tcPr>
          <w:p w14:paraId="54CC68F7" w14:textId="77777777" w:rsidR="00253F55" w:rsidRDefault="008A28D1">
            <w:pPr>
              <w:pBdr>
                <w:top w:val="nil"/>
                <w:left w:val="nil"/>
                <w:bottom w:val="nil"/>
                <w:right w:val="nil"/>
                <w:between w:val="nil"/>
              </w:pBdr>
              <w:rPr>
                <w:b/>
                <w:color w:val="000000"/>
                <w:sz w:val="18"/>
                <w:szCs w:val="18"/>
              </w:rPr>
            </w:pPr>
            <w:r>
              <w:rPr>
                <w:b/>
                <w:color w:val="000000"/>
                <w:sz w:val="18"/>
                <w:szCs w:val="18"/>
              </w:rPr>
              <w:t>Memnunum</w:t>
            </w:r>
          </w:p>
          <w:p w14:paraId="40E3BBF9" w14:textId="77777777" w:rsidR="00253F55" w:rsidRDefault="00253F55">
            <w:pPr>
              <w:pBdr>
                <w:top w:val="nil"/>
                <w:left w:val="nil"/>
                <w:bottom w:val="nil"/>
                <w:right w:val="nil"/>
                <w:between w:val="nil"/>
              </w:pBdr>
              <w:rPr>
                <w:b/>
                <w:color w:val="000000"/>
                <w:sz w:val="18"/>
                <w:szCs w:val="18"/>
              </w:rPr>
            </w:pPr>
          </w:p>
        </w:tc>
        <w:tc>
          <w:tcPr>
            <w:tcW w:w="1275" w:type="dxa"/>
          </w:tcPr>
          <w:p w14:paraId="7BAF1D0A" w14:textId="77777777" w:rsidR="00253F55" w:rsidRDefault="008A28D1">
            <w:pPr>
              <w:pBdr>
                <w:top w:val="nil"/>
                <w:left w:val="nil"/>
                <w:bottom w:val="nil"/>
                <w:right w:val="nil"/>
                <w:between w:val="nil"/>
              </w:pBdr>
              <w:rPr>
                <w:b/>
                <w:color w:val="000000"/>
                <w:sz w:val="18"/>
                <w:szCs w:val="18"/>
              </w:rPr>
            </w:pPr>
            <w:r>
              <w:rPr>
                <w:b/>
                <w:color w:val="000000"/>
                <w:sz w:val="18"/>
                <w:szCs w:val="18"/>
              </w:rPr>
              <w:t>Kararsızım</w:t>
            </w:r>
          </w:p>
        </w:tc>
        <w:tc>
          <w:tcPr>
            <w:tcW w:w="1134" w:type="dxa"/>
          </w:tcPr>
          <w:p w14:paraId="07FA03D2" w14:textId="77777777" w:rsidR="00253F55" w:rsidRDefault="008A28D1">
            <w:pPr>
              <w:pBdr>
                <w:top w:val="nil"/>
                <w:left w:val="nil"/>
                <w:bottom w:val="nil"/>
                <w:right w:val="nil"/>
                <w:between w:val="nil"/>
              </w:pBdr>
              <w:rPr>
                <w:b/>
                <w:color w:val="000000"/>
                <w:sz w:val="18"/>
                <w:szCs w:val="18"/>
              </w:rPr>
            </w:pPr>
            <w:r>
              <w:rPr>
                <w:b/>
                <w:color w:val="000000"/>
                <w:sz w:val="18"/>
                <w:szCs w:val="18"/>
              </w:rPr>
              <w:t>Memnun Değilim</w:t>
            </w:r>
          </w:p>
        </w:tc>
        <w:tc>
          <w:tcPr>
            <w:tcW w:w="1276" w:type="dxa"/>
          </w:tcPr>
          <w:p w14:paraId="1D713415" w14:textId="77777777" w:rsidR="00253F55" w:rsidRDefault="008A28D1">
            <w:pPr>
              <w:pBdr>
                <w:top w:val="nil"/>
                <w:left w:val="nil"/>
                <w:bottom w:val="nil"/>
                <w:right w:val="nil"/>
                <w:between w:val="nil"/>
              </w:pBdr>
              <w:rPr>
                <w:b/>
                <w:color w:val="000000"/>
                <w:sz w:val="18"/>
                <w:szCs w:val="18"/>
              </w:rPr>
            </w:pPr>
            <w:r>
              <w:rPr>
                <w:b/>
                <w:color w:val="000000"/>
                <w:sz w:val="18"/>
                <w:szCs w:val="18"/>
              </w:rPr>
              <w:t>Hiç Memnun Değilim</w:t>
            </w:r>
          </w:p>
        </w:tc>
      </w:tr>
      <w:tr w:rsidR="00253F55" w14:paraId="72A6397E" w14:textId="77777777">
        <w:tc>
          <w:tcPr>
            <w:tcW w:w="2830" w:type="dxa"/>
          </w:tcPr>
          <w:p w14:paraId="485F9A32" w14:textId="77777777" w:rsidR="00253F55" w:rsidRDefault="008A28D1">
            <w:pPr>
              <w:numPr>
                <w:ilvl w:val="0"/>
                <w:numId w:val="1"/>
              </w:numPr>
              <w:pBdr>
                <w:top w:val="nil"/>
                <w:left w:val="nil"/>
                <w:bottom w:val="nil"/>
                <w:right w:val="nil"/>
                <w:between w:val="nil"/>
              </w:pBdr>
              <w:spacing w:line="254" w:lineRule="auto"/>
            </w:pPr>
            <w:r>
              <w:rPr>
                <w:color w:val="000000"/>
              </w:rPr>
              <w:t xml:space="preserve">Üniversitemizde akademik personel için sunulan online sınav hazırlama </w:t>
            </w:r>
            <w:r>
              <w:rPr>
                <w:color w:val="000000"/>
              </w:rPr>
              <w:lastRenderedPageBreak/>
              <w:t>eğitimlerinin yeterliliğinden</w:t>
            </w:r>
          </w:p>
          <w:p w14:paraId="16AB41B0" w14:textId="77777777" w:rsidR="00253F55" w:rsidRDefault="00253F55">
            <w:pPr>
              <w:pBdr>
                <w:top w:val="nil"/>
                <w:left w:val="nil"/>
                <w:bottom w:val="nil"/>
                <w:right w:val="nil"/>
                <w:between w:val="nil"/>
              </w:pBdr>
              <w:spacing w:after="160" w:line="254" w:lineRule="auto"/>
              <w:ind w:left="720"/>
              <w:rPr>
                <w:rFonts w:ascii="Times New Roman" w:eastAsia="Times New Roman" w:hAnsi="Times New Roman" w:cs="Times New Roman"/>
                <w:b/>
                <w:color w:val="000000"/>
              </w:rPr>
            </w:pPr>
          </w:p>
        </w:tc>
        <w:tc>
          <w:tcPr>
            <w:tcW w:w="1418" w:type="dxa"/>
          </w:tcPr>
          <w:p w14:paraId="4303C864" w14:textId="77777777" w:rsidR="00253F55" w:rsidRDefault="00253F55">
            <w:pPr>
              <w:jc w:val="both"/>
              <w:rPr>
                <w:rFonts w:ascii="Times New Roman" w:eastAsia="Times New Roman" w:hAnsi="Times New Roman" w:cs="Times New Roman"/>
                <w:b/>
              </w:rPr>
            </w:pPr>
          </w:p>
        </w:tc>
        <w:tc>
          <w:tcPr>
            <w:tcW w:w="1276" w:type="dxa"/>
          </w:tcPr>
          <w:p w14:paraId="032B7ACD"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3612AF1D" w14:textId="77777777" w:rsidR="00253F55" w:rsidRDefault="00253F55">
            <w:pPr>
              <w:jc w:val="both"/>
              <w:rPr>
                <w:rFonts w:ascii="Times New Roman" w:eastAsia="Times New Roman" w:hAnsi="Times New Roman" w:cs="Times New Roman"/>
                <w:b/>
              </w:rPr>
            </w:pPr>
          </w:p>
        </w:tc>
        <w:tc>
          <w:tcPr>
            <w:tcW w:w="1134" w:type="dxa"/>
          </w:tcPr>
          <w:p w14:paraId="05D4BE90"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4D9F4851" w14:textId="77777777" w:rsidR="00253F55" w:rsidRDefault="00253F55">
            <w:pPr>
              <w:jc w:val="both"/>
              <w:rPr>
                <w:rFonts w:ascii="Times New Roman" w:eastAsia="Times New Roman" w:hAnsi="Times New Roman" w:cs="Times New Roman"/>
                <w:b/>
              </w:rPr>
            </w:pPr>
          </w:p>
        </w:tc>
      </w:tr>
      <w:tr w:rsidR="00253F55" w14:paraId="699F0BE0" w14:textId="77777777">
        <w:tc>
          <w:tcPr>
            <w:tcW w:w="2830" w:type="dxa"/>
          </w:tcPr>
          <w:p w14:paraId="6DF89074" w14:textId="77777777" w:rsidR="00253F55" w:rsidRDefault="008A28D1">
            <w:pPr>
              <w:numPr>
                <w:ilvl w:val="0"/>
                <w:numId w:val="1"/>
              </w:numPr>
              <w:pBdr>
                <w:top w:val="nil"/>
                <w:left w:val="nil"/>
                <w:bottom w:val="nil"/>
                <w:right w:val="nil"/>
                <w:between w:val="nil"/>
              </w:pBdr>
              <w:spacing w:line="254" w:lineRule="auto"/>
            </w:pPr>
            <w:r>
              <w:rPr>
                <w:rFonts w:ascii="Times New Roman" w:eastAsia="Times New Roman" w:hAnsi="Times New Roman" w:cs="Times New Roman"/>
                <w:color w:val="000000"/>
                <w:sz w:val="14"/>
                <w:szCs w:val="14"/>
              </w:rPr>
              <w:t xml:space="preserve"> </w:t>
            </w:r>
            <w:r>
              <w:rPr>
                <w:color w:val="000000"/>
              </w:rPr>
              <w:t xml:space="preserve">Üniversitemizde online eğitimler, sınavlar, sempozyumlar için verilen destekten </w:t>
            </w:r>
          </w:p>
          <w:p w14:paraId="73CAB1BE" w14:textId="77777777" w:rsidR="00253F55" w:rsidRDefault="00253F55">
            <w:pPr>
              <w:pBdr>
                <w:top w:val="nil"/>
                <w:left w:val="nil"/>
                <w:bottom w:val="nil"/>
                <w:right w:val="nil"/>
                <w:between w:val="nil"/>
              </w:pBdr>
              <w:spacing w:after="160" w:line="254" w:lineRule="auto"/>
              <w:ind w:left="720"/>
              <w:rPr>
                <w:color w:val="000000"/>
              </w:rPr>
            </w:pPr>
          </w:p>
        </w:tc>
        <w:tc>
          <w:tcPr>
            <w:tcW w:w="1418" w:type="dxa"/>
          </w:tcPr>
          <w:p w14:paraId="4211ACC0" w14:textId="77777777" w:rsidR="00253F55" w:rsidRDefault="00253F55">
            <w:pPr>
              <w:jc w:val="both"/>
              <w:rPr>
                <w:rFonts w:ascii="Times New Roman" w:eastAsia="Times New Roman" w:hAnsi="Times New Roman" w:cs="Times New Roman"/>
                <w:b/>
              </w:rPr>
            </w:pPr>
          </w:p>
        </w:tc>
        <w:tc>
          <w:tcPr>
            <w:tcW w:w="1276" w:type="dxa"/>
          </w:tcPr>
          <w:p w14:paraId="3B1D1CCA"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66E63F75" w14:textId="77777777" w:rsidR="00253F55" w:rsidRDefault="00253F55">
            <w:pPr>
              <w:jc w:val="both"/>
              <w:rPr>
                <w:rFonts w:ascii="Times New Roman" w:eastAsia="Times New Roman" w:hAnsi="Times New Roman" w:cs="Times New Roman"/>
                <w:b/>
              </w:rPr>
            </w:pPr>
          </w:p>
        </w:tc>
        <w:tc>
          <w:tcPr>
            <w:tcW w:w="1134" w:type="dxa"/>
          </w:tcPr>
          <w:p w14:paraId="2A1D4FAF"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4186C0CB" w14:textId="77777777" w:rsidR="00253F55" w:rsidRDefault="00253F55">
            <w:pPr>
              <w:jc w:val="both"/>
              <w:rPr>
                <w:rFonts w:ascii="Times New Roman" w:eastAsia="Times New Roman" w:hAnsi="Times New Roman" w:cs="Times New Roman"/>
                <w:b/>
              </w:rPr>
            </w:pPr>
          </w:p>
        </w:tc>
      </w:tr>
      <w:tr w:rsidR="00253F55" w14:paraId="21653EC8" w14:textId="77777777">
        <w:tc>
          <w:tcPr>
            <w:tcW w:w="2830" w:type="dxa"/>
          </w:tcPr>
          <w:p w14:paraId="1597924E" w14:textId="77777777" w:rsidR="00253F55" w:rsidRDefault="008A28D1">
            <w:pPr>
              <w:numPr>
                <w:ilvl w:val="0"/>
                <w:numId w:val="1"/>
              </w:numPr>
              <w:pBdr>
                <w:top w:val="nil"/>
                <w:left w:val="nil"/>
                <w:bottom w:val="nil"/>
                <w:right w:val="nil"/>
                <w:between w:val="nil"/>
              </w:pBdr>
              <w:spacing w:after="160" w:line="254" w:lineRule="auto"/>
            </w:pPr>
            <w:r>
              <w:rPr>
                <w:color w:val="000000"/>
              </w:rPr>
              <w:t>Online eğitimler için verilen araç-gereçten (bilgisayar, kamera, mikrofon vb.)</w:t>
            </w:r>
          </w:p>
          <w:p w14:paraId="72D46C76" w14:textId="77777777" w:rsidR="00253F55" w:rsidRDefault="00253F55">
            <w:pPr>
              <w:pBdr>
                <w:top w:val="nil"/>
                <w:left w:val="nil"/>
                <w:bottom w:val="nil"/>
                <w:right w:val="nil"/>
                <w:between w:val="nil"/>
              </w:pBdr>
              <w:spacing w:line="254" w:lineRule="auto"/>
              <w:ind w:left="720"/>
              <w:rPr>
                <w:rFonts w:ascii="Noto Sans Symbols" w:eastAsia="Noto Sans Symbols" w:hAnsi="Noto Sans Symbols" w:cs="Noto Sans Symbols"/>
                <w:color w:val="000000"/>
              </w:rPr>
            </w:pPr>
          </w:p>
        </w:tc>
        <w:tc>
          <w:tcPr>
            <w:tcW w:w="1418" w:type="dxa"/>
          </w:tcPr>
          <w:p w14:paraId="5A51D890" w14:textId="77777777" w:rsidR="00253F55" w:rsidRDefault="00253F55">
            <w:pPr>
              <w:jc w:val="both"/>
              <w:rPr>
                <w:rFonts w:ascii="Times New Roman" w:eastAsia="Times New Roman" w:hAnsi="Times New Roman" w:cs="Times New Roman"/>
                <w:b/>
              </w:rPr>
            </w:pPr>
          </w:p>
        </w:tc>
        <w:tc>
          <w:tcPr>
            <w:tcW w:w="1276" w:type="dxa"/>
          </w:tcPr>
          <w:p w14:paraId="10EDE328"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11303D04" w14:textId="77777777" w:rsidR="00253F55" w:rsidRDefault="00253F55">
            <w:pPr>
              <w:jc w:val="both"/>
              <w:rPr>
                <w:rFonts w:ascii="Times New Roman" w:eastAsia="Times New Roman" w:hAnsi="Times New Roman" w:cs="Times New Roman"/>
                <w:b/>
              </w:rPr>
            </w:pPr>
          </w:p>
        </w:tc>
        <w:tc>
          <w:tcPr>
            <w:tcW w:w="1134" w:type="dxa"/>
          </w:tcPr>
          <w:p w14:paraId="02A180DF"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08D9AA41" w14:textId="77777777" w:rsidR="00253F55" w:rsidRDefault="00253F55">
            <w:pPr>
              <w:jc w:val="both"/>
              <w:rPr>
                <w:rFonts w:ascii="Times New Roman" w:eastAsia="Times New Roman" w:hAnsi="Times New Roman" w:cs="Times New Roman"/>
                <w:b/>
              </w:rPr>
            </w:pPr>
          </w:p>
        </w:tc>
      </w:tr>
    </w:tbl>
    <w:p w14:paraId="44264DD9" w14:textId="77777777" w:rsidR="00253F55" w:rsidRDefault="00253F55">
      <w:pPr>
        <w:jc w:val="both"/>
        <w:rPr>
          <w:rFonts w:ascii="Times New Roman" w:eastAsia="Times New Roman" w:hAnsi="Times New Roman" w:cs="Times New Roman"/>
          <w:sz w:val="24"/>
          <w:szCs w:val="24"/>
        </w:rPr>
      </w:pPr>
    </w:p>
    <w:sectPr w:rsidR="00253F5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6C3D" w14:textId="77777777" w:rsidR="00E045D4" w:rsidRDefault="00E045D4">
      <w:pPr>
        <w:spacing w:after="0" w:line="240" w:lineRule="auto"/>
      </w:pPr>
      <w:r>
        <w:separator/>
      </w:r>
    </w:p>
  </w:endnote>
  <w:endnote w:type="continuationSeparator" w:id="0">
    <w:p w14:paraId="7D7A40D8" w14:textId="77777777" w:rsidR="00E045D4" w:rsidRDefault="00E0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CBBF" w14:textId="77777777" w:rsidR="00253F55" w:rsidRDefault="008A28D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3F36">
      <w:rPr>
        <w:noProof/>
        <w:color w:val="000000"/>
      </w:rPr>
      <w:t>1</w:t>
    </w:r>
    <w:r>
      <w:rPr>
        <w:color w:val="000000"/>
      </w:rPr>
      <w:fldChar w:fldCharType="end"/>
    </w:r>
  </w:p>
  <w:p w14:paraId="0BCE38C1" w14:textId="77777777" w:rsidR="00253F55" w:rsidRDefault="00253F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73BF" w14:textId="77777777" w:rsidR="00E045D4" w:rsidRDefault="00E045D4">
      <w:pPr>
        <w:spacing w:after="0" w:line="240" w:lineRule="auto"/>
      </w:pPr>
      <w:r>
        <w:separator/>
      </w:r>
    </w:p>
  </w:footnote>
  <w:footnote w:type="continuationSeparator" w:id="0">
    <w:p w14:paraId="12799616" w14:textId="77777777" w:rsidR="00E045D4" w:rsidRDefault="00E0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9B15" w14:textId="77777777" w:rsidR="00253F55" w:rsidRDefault="00253F5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5"/>
      <w:tblW w:w="1069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6378"/>
      <w:gridCol w:w="2047"/>
    </w:tblGrid>
    <w:tr w:rsidR="00253F55" w14:paraId="5416F9BE" w14:textId="77777777">
      <w:trPr>
        <w:trHeight w:val="1396"/>
      </w:trPr>
      <w:tc>
        <w:tcPr>
          <w:tcW w:w="2270" w:type="dxa"/>
          <w:vAlign w:val="center"/>
        </w:tcPr>
        <w:p w14:paraId="6B894972" w14:textId="77777777" w:rsidR="00253F55" w:rsidRDefault="008A28D1">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405D627" wp14:editId="7EF57B3E">
                <wp:extent cx="1345565" cy="621030"/>
                <wp:effectExtent l="0" t="0" r="0" b="0"/>
                <wp:docPr id="2" name="image1.jpg" descr="logo_tr-02 (2)"/>
                <wp:cNvGraphicFramePr/>
                <a:graphic xmlns:a="http://schemas.openxmlformats.org/drawingml/2006/main">
                  <a:graphicData uri="http://schemas.openxmlformats.org/drawingml/2006/picture">
                    <pic:pic xmlns:pic="http://schemas.openxmlformats.org/drawingml/2006/picture">
                      <pic:nvPicPr>
                        <pic:cNvPr id="0" name="image1.jpg" descr="logo_tr-02 (2)"/>
                        <pic:cNvPicPr preferRelativeResize="0"/>
                      </pic:nvPicPr>
                      <pic:blipFill>
                        <a:blip r:embed="rId1"/>
                        <a:srcRect t="31206" b="22693"/>
                        <a:stretch>
                          <a:fillRect/>
                        </a:stretch>
                      </pic:blipFill>
                      <pic:spPr>
                        <a:xfrm>
                          <a:off x="0" y="0"/>
                          <a:ext cx="1345565" cy="621030"/>
                        </a:xfrm>
                        <a:prstGeom prst="rect">
                          <a:avLst/>
                        </a:prstGeom>
                        <a:ln/>
                      </pic:spPr>
                    </pic:pic>
                  </a:graphicData>
                </a:graphic>
              </wp:inline>
            </w:drawing>
          </w:r>
        </w:p>
      </w:tc>
      <w:tc>
        <w:tcPr>
          <w:tcW w:w="6378" w:type="dxa"/>
          <w:tcBorders>
            <w:right w:val="single" w:sz="4" w:space="0" w:color="000000"/>
          </w:tcBorders>
          <w:vAlign w:val="center"/>
        </w:tcPr>
        <w:p w14:paraId="0CD38BEF" w14:textId="77777777" w:rsidR="00253F55" w:rsidRDefault="008A28D1">
          <w:pPr>
            <w:pBdr>
              <w:top w:val="nil"/>
              <w:left w:val="nil"/>
              <w:bottom w:val="nil"/>
              <w:right w:val="nil"/>
              <w:between w:val="nil"/>
            </w:pBdr>
            <w:tabs>
              <w:tab w:val="center" w:pos="4536"/>
              <w:tab w:val="right" w:pos="9072"/>
            </w:tabs>
            <w:spacing w:before="240" w:after="0" w:line="36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SAĞLIK BİLİMLERİ FAKÜLTESİ </w:t>
          </w:r>
        </w:p>
        <w:p w14:paraId="2AAC0A7F" w14:textId="77777777" w:rsidR="00253F55" w:rsidRDefault="008A28D1">
          <w:pPr>
            <w:pBdr>
              <w:top w:val="nil"/>
              <w:left w:val="nil"/>
              <w:bottom w:val="nil"/>
              <w:right w:val="nil"/>
              <w:between w:val="nil"/>
            </w:pBdr>
            <w:tabs>
              <w:tab w:val="center" w:pos="4536"/>
              <w:tab w:val="right" w:pos="9072"/>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HEMŞİRELİK BÖLÜMÜ</w:t>
          </w:r>
        </w:p>
        <w:p w14:paraId="251B663B" w14:textId="77777777" w:rsidR="00253F55" w:rsidRDefault="008A28D1">
          <w:pPr>
            <w:pBdr>
              <w:top w:val="nil"/>
              <w:left w:val="nil"/>
              <w:bottom w:val="nil"/>
              <w:right w:val="nil"/>
              <w:between w:val="nil"/>
            </w:pBdr>
            <w:tabs>
              <w:tab w:val="center" w:pos="4536"/>
              <w:tab w:val="right" w:pos="9072"/>
            </w:tab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Öğretim Elemanı Memnuniyet Anketi</w:t>
          </w:r>
        </w:p>
      </w:tc>
      <w:tc>
        <w:tcPr>
          <w:tcW w:w="2047" w:type="dxa"/>
          <w:tcBorders>
            <w:right w:val="single" w:sz="4" w:space="0" w:color="000000"/>
          </w:tcBorders>
        </w:tcPr>
        <w:p w14:paraId="272DB2D6" w14:textId="77777777" w:rsidR="00253F55" w:rsidRDefault="00253F5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p w14:paraId="1F328792"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 Sayı:</w:t>
          </w:r>
        </w:p>
        <w:p w14:paraId="7087BEFB"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Tarih:</w:t>
          </w:r>
        </w:p>
        <w:p w14:paraId="22B6A64F"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Saat: </w:t>
          </w:r>
        </w:p>
      </w:tc>
    </w:tr>
  </w:tbl>
  <w:p w14:paraId="1077CE16" w14:textId="77777777" w:rsidR="00253F55" w:rsidRDefault="00253F5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14:paraId="5F29D039" w14:textId="77777777" w:rsidR="00253F55" w:rsidRDefault="00253F55">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A15AF"/>
    <w:multiLevelType w:val="multilevel"/>
    <w:tmpl w:val="149E58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55"/>
    <w:rsid w:val="0012167B"/>
    <w:rsid w:val="00253F55"/>
    <w:rsid w:val="00413F36"/>
    <w:rsid w:val="005C0063"/>
    <w:rsid w:val="006648EF"/>
    <w:rsid w:val="00742699"/>
    <w:rsid w:val="0084381D"/>
    <w:rsid w:val="008A28D1"/>
    <w:rsid w:val="008D7018"/>
    <w:rsid w:val="00A87F0B"/>
    <w:rsid w:val="00B03175"/>
    <w:rsid w:val="00B4646C"/>
    <w:rsid w:val="00B67615"/>
    <w:rsid w:val="00BB0429"/>
    <w:rsid w:val="00BD7D77"/>
    <w:rsid w:val="00E04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040A"/>
  <w15:docId w15:val="{2E400C92-BF77-49CD-AF60-39808F4F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3A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E76BB"/>
    <w:pPr>
      <w:ind w:left="720"/>
      <w:contextualSpacing/>
    </w:pPr>
  </w:style>
  <w:style w:type="paragraph" w:styleId="stBilgi">
    <w:name w:val="header"/>
    <w:basedOn w:val="Normal"/>
    <w:link w:val="stBilgiChar"/>
    <w:unhideWhenUsed/>
    <w:rsid w:val="005C383C"/>
    <w:pPr>
      <w:tabs>
        <w:tab w:val="center" w:pos="4536"/>
        <w:tab w:val="right" w:pos="9072"/>
      </w:tabs>
      <w:spacing w:after="0" w:line="240" w:lineRule="auto"/>
    </w:pPr>
  </w:style>
  <w:style w:type="character" w:customStyle="1" w:styleId="stBilgiChar">
    <w:name w:val="Üst Bilgi Char"/>
    <w:basedOn w:val="VarsaylanParagrafYazTipi"/>
    <w:link w:val="stBilgi"/>
    <w:rsid w:val="005C383C"/>
  </w:style>
  <w:style w:type="paragraph" w:styleId="AltBilgi">
    <w:name w:val="footer"/>
    <w:basedOn w:val="Normal"/>
    <w:link w:val="AltBilgiChar"/>
    <w:uiPriority w:val="99"/>
    <w:unhideWhenUsed/>
    <w:rsid w:val="005C38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83C"/>
  </w:style>
  <w:style w:type="paragraph" w:customStyle="1" w:styleId="gmail-msolistparagraph">
    <w:name w:val="gmail-msolistparagraph"/>
    <w:basedOn w:val="Normal"/>
    <w:rsid w:val="00AB431E"/>
    <w:pPr>
      <w:spacing w:before="100" w:beforeAutospacing="1" w:after="100" w:afterAutospacing="1" w:line="240" w:lineRule="auto"/>
    </w:pPr>
    <w:rPr>
      <w:rFonts w:eastAsiaTheme="minorEastAsia"/>
    </w:rPr>
  </w:style>
  <w:style w:type="paragraph" w:styleId="AralkYok">
    <w:name w:val="No Spacing"/>
    <w:uiPriority w:val="1"/>
    <w:qFormat/>
    <w:rsid w:val="00AB12B7"/>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5C00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0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9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F8qLMlLGdb2Fx9CkIlO0J0Z0TQ==">AMUW2mWnu63kZhnVt74z30dv4YRpJM04SLqvsOeAV8rDJBFYVvnfZI7V4DNsOltR5ja74NuASvZbY4wsZEgQQzgp+DIPxUbG5kG9pvCuoSDONgdepCRXppOkcINLNTU3sAWSuxrdkm7u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begüm kırık</cp:lastModifiedBy>
  <cp:revision>8</cp:revision>
  <dcterms:created xsi:type="dcterms:W3CDTF">2020-12-14T17:39:00Z</dcterms:created>
  <dcterms:modified xsi:type="dcterms:W3CDTF">2022-02-26T17:50:00Z</dcterms:modified>
</cp:coreProperties>
</file>