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CC2" w:rsidRDefault="002E066F" w:rsidP="002E066F">
      <w:pPr>
        <w:spacing w:line="276" w:lineRule="auto"/>
        <w:jc w:val="center"/>
        <w:rPr>
          <w:sz w:val="26"/>
          <w:szCs w:val="26"/>
        </w:rPr>
      </w:pPr>
      <w:r>
        <w:rPr>
          <w:b/>
          <w:sz w:val="26"/>
          <w:szCs w:val="26"/>
        </w:rPr>
        <w:t>FLOWCHART OF</w:t>
      </w:r>
      <w:r w:rsidR="007C4921">
        <w:rPr>
          <w:b/>
          <w:sz w:val="26"/>
          <w:szCs w:val="26"/>
        </w:rPr>
        <w:t xml:space="preserve"> </w:t>
      </w:r>
      <w:r w:rsidR="009939A2">
        <w:rPr>
          <w:b/>
          <w:sz w:val="26"/>
          <w:szCs w:val="26"/>
        </w:rPr>
        <w:t>MEASUREMENT AND EVALUATI</w:t>
      </w:r>
      <w:bookmarkStart w:id="0" w:name="_GoBack"/>
      <w:bookmarkEnd w:id="0"/>
      <w:r>
        <w:rPr>
          <w:b/>
          <w:sz w:val="26"/>
          <w:szCs w:val="26"/>
        </w:rPr>
        <w:t>ON COMMISSI</w:t>
      </w:r>
      <w:r w:rsidRPr="002E066F">
        <w:rPr>
          <w:b/>
          <w:sz w:val="26"/>
          <w:szCs w:val="26"/>
        </w:rPr>
        <w:t>ON</w:t>
      </w:r>
    </w:p>
    <w:tbl>
      <w:tblPr>
        <w:tblStyle w:val="aa"/>
        <w:tblpPr w:leftFromText="180" w:rightFromText="180" w:topFromText="180" w:bottomFromText="180" w:vertAnchor="text" w:tblpX="-150"/>
        <w:tblW w:w="9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5"/>
        <w:gridCol w:w="1995"/>
        <w:gridCol w:w="2145"/>
      </w:tblGrid>
      <w:tr w:rsidR="00206CC2">
        <w:trPr>
          <w:trHeight w:val="397"/>
        </w:trPr>
        <w:tc>
          <w:tcPr>
            <w:tcW w:w="5295"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206CC2" w:rsidRDefault="007C4921">
            <w:pPr>
              <w:pStyle w:val="Title"/>
              <w:spacing w:line="276" w:lineRule="auto"/>
              <w:jc w:val="center"/>
              <w:rPr>
                <w:rFonts w:ascii="Calibri" w:eastAsia="Calibri" w:hAnsi="Calibri" w:cs="Calibri"/>
                <w:b/>
                <w:sz w:val="24"/>
                <w:szCs w:val="24"/>
              </w:rPr>
            </w:pPr>
            <w:r>
              <w:rPr>
                <w:rFonts w:ascii="Calibri" w:eastAsia="Calibri" w:hAnsi="Calibri" w:cs="Calibri"/>
                <w:b/>
                <w:sz w:val="24"/>
                <w:szCs w:val="24"/>
              </w:rPr>
              <w:t>Workflow steps</w:t>
            </w:r>
          </w:p>
        </w:tc>
        <w:tc>
          <w:tcPr>
            <w:tcW w:w="1995"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206CC2" w:rsidRDefault="007C4921">
            <w:pPr>
              <w:pStyle w:val="Title"/>
              <w:spacing w:line="276" w:lineRule="auto"/>
              <w:jc w:val="center"/>
              <w:rPr>
                <w:rFonts w:ascii="Calibri" w:eastAsia="Calibri" w:hAnsi="Calibri" w:cs="Calibri"/>
                <w:b/>
                <w:sz w:val="24"/>
                <w:szCs w:val="24"/>
              </w:rPr>
            </w:pPr>
            <w:r>
              <w:rPr>
                <w:rFonts w:ascii="Calibri" w:eastAsia="Calibri" w:hAnsi="Calibri" w:cs="Calibri"/>
                <w:b/>
                <w:sz w:val="24"/>
                <w:szCs w:val="24"/>
              </w:rPr>
              <w:t>responsible for the</w:t>
            </w:r>
          </w:p>
        </w:tc>
        <w:tc>
          <w:tcPr>
            <w:tcW w:w="2145"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206CC2" w:rsidRDefault="007C4921">
            <w:pPr>
              <w:pStyle w:val="Title"/>
              <w:spacing w:line="276" w:lineRule="auto"/>
              <w:ind w:right="430"/>
              <w:jc w:val="center"/>
              <w:rPr>
                <w:rFonts w:ascii="Calibri" w:eastAsia="Calibri" w:hAnsi="Calibri" w:cs="Calibri"/>
                <w:b/>
                <w:sz w:val="24"/>
                <w:szCs w:val="24"/>
              </w:rPr>
            </w:pPr>
            <w:r>
              <w:rPr>
                <w:rFonts w:ascii="Calibri" w:eastAsia="Calibri" w:hAnsi="Calibri" w:cs="Calibri"/>
                <w:b/>
                <w:sz w:val="24"/>
                <w:szCs w:val="24"/>
              </w:rPr>
              <w:t>relevant document</w:t>
            </w:r>
          </w:p>
        </w:tc>
      </w:tr>
      <w:tr w:rsidR="00206CC2">
        <w:trPr>
          <w:trHeight w:val="752"/>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7C4921">
            <w:pPr>
              <w:pStyle w:val="Title"/>
              <w:spacing w:line="276" w:lineRule="auto"/>
              <w:jc w:val="center"/>
              <w:rPr>
                <w:rFonts w:ascii="Calibri" w:eastAsia="Calibri" w:hAnsi="Calibri" w:cs="Calibri"/>
                <w:sz w:val="20"/>
                <w:szCs w:val="20"/>
              </w:rPr>
            </w:pPr>
            <w:r>
              <w:rPr>
                <w:rFonts w:ascii="Calibri" w:eastAsia="Calibri" w:hAnsi="Calibri" w:cs="Calibri"/>
                <w:sz w:val="20"/>
                <w:szCs w:val="20"/>
              </w:rPr>
              <w:t>at the beginn</w:t>
            </w:r>
            <w:r w:rsidR="002E066F">
              <w:rPr>
                <w:rFonts w:ascii="Calibri" w:eastAsia="Calibri" w:hAnsi="Calibri" w:cs="Calibri"/>
                <w:sz w:val="20"/>
                <w:szCs w:val="20"/>
              </w:rPr>
              <w:t>ing of each academic year, the Indicator Chart T</w:t>
            </w:r>
            <w:r>
              <w:rPr>
                <w:rFonts w:ascii="Calibri" w:eastAsia="Calibri" w:hAnsi="Calibri" w:cs="Calibri"/>
                <w:sz w:val="20"/>
                <w:szCs w:val="20"/>
              </w:rPr>
              <w:t>able of the creation of the form</w: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5105" w:rsidRDefault="00425105" w:rsidP="00425105">
            <w:pPr>
              <w:pStyle w:val="Title"/>
              <w:spacing w:line="276" w:lineRule="auto"/>
              <w:jc w:val="center"/>
              <w:rPr>
                <w:rFonts w:ascii="Calibri" w:eastAsia="Calibri" w:hAnsi="Calibri" w:cs="Calibri"/>
                <w:sz w:val="20"/>
                <w:szCs w:val="20"/>
              </w:rPr>
            </w:pPr>
            <w:r w:rsidRPr="00425105">
              <w:rPr>
                <w:rFonts w:ascii="Calibri" w:eastAsia="Calibri" w:hAnsi="Calibri" w:cs="Calibri"/>
                <w:sz w:val="20"/>
                <w:szCs w:val="20"/>
              </w:rPr>
              <w:t>Instructor responsible for the relevant course</w:t>
            </w:r>
          </w:p>
          <w:p w:rsidR="00206CC2" w:rsidRDefault="00206CC2">
            <w:pPr>
              <w:pStyle w:val="Title"/>
              <w:spacing w:line="276" w:lineRule="auto"/>
              <w:jc w:val="center"/>
              <w:rPr>
                <w:rFonts w:ascii="Calibri" w:eastAsia="Calibri" w:hAnsi="Calibri" w:cs="Calibri"/>
                <w:sz w:val="20"/>
                <w:szCs w:val="20"/>
              </w:rPr>
            </w:pP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pPr>
              <w:pStyle w:val="Title"/>
              <w:spacing w:line="276" w:lineRule="auto"/>
              <w:jc w:val="center"/>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sz w:val="20"/>
                <w:szCs w:val="20"/>
              </w:rPr>
              <w:t>he Indicator Chart</w:t>
            </w:r>
          </w:p>
        </w:tc>
      </w:tr>
      <w:tr w:rsidR="00206CC2">
        <w:trPr>
          <w:trHeight w:val="680"/>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7C4921">
            <w:pPr>
              <w:pStyle w:val="Title"/>
              <w:spacing w:line="276" w:lineRule="auto"/>
              <w:jc w:val="center"/>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1714500</wp:posOffset>
                      </wp:positionH>
                      <wp:positionV relativeFrom="paragraph">
                        <wp:posOffset>0</wp:posOffset>
                      </wp:positionV>
                      <wp:extent cx="0" cy="350520"/>
                      <wp:effectExtent l="0" t="0" r="0" b="0"/>
                      <wp:wrapNone/>
                      <wp:docPr id="83" name="Straight Arrow Connector 83"/>
                      <wp:cNvGraphicFramePr/>
                      <a:graphic xmlns:a="http://schemas.openxmlformats.org/drawingml/2006/main">
                        <a:graphicData uri="http://schemas.microsoft.com/office/word/2010/wordprocessingShape">
                          <wps:wsp>
                            <wps:cNvCnPr/>
                            <wps:spPr>
                              <a:xfrm>
                                <a:off x="5346000" y="3604740"/>
                                <a:ext cx="0" cy="35052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ns6="http://schemas.openxmlformats.org/drawingml/2006/picture" xmlns:ns4="http://schemas.openxmlformats.org/drawingml/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0</wp:posOffset>
                      </wp:positionV>
                      <wp:extent cx="0" cy="350520"/>
                      <wp:effectExtent b="0" l="0" r="0" t="0"/>
                      <wp:wrapNone/>
                      <wp:docPr id="83" name="image2.png"/>
                      <ns4:graphic>
                        <ns4:graphicData uri="http://schemas.openxmlformats.org/drawingml/2006/picture">
                          <ns6:pic>
                            <ns6:nvPicPr>
                              <ns6:cNvPr id="0" name="image2.png"/>
                              <ns6:cNvPicPr preferRelativeResize="0"/>
                            </ns6:nvPicPr>
                            <ns6:blipFill>
                              <ns4:blip r:embed="rId7"/>
                              <ns4:srcRect/>
                              <ns4:stretch>
                                <ns4:fillRect/>
                              </ns4:stretch>
                            </ns6:blipFill>
                            <ns6:spPr>
                              <ns4:xfrm>
                                <ns4:off x="0" y="0"/>
                                <ns4:ext cx="0" cy="350520"/>
                              </ns4:xfrm>
                              <ns4:prstGeom prst="rect"/>
                              <ns4:ln/>
                            </ns6:spPr>
                          </ns6:pic>
                        </ns4:graphicData>
                      </ns4:graphic>
                    </wp:anchor>
                  </w:drawing>
                </mc:Fallback>
              </mc:AlternateConten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r>
      <w:tr w:rsidR="00206CC2">
        <w:trPr>
          <w:trHeight w:val="680"/>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E066F">
            <w:pPr>
              <w:pStyle w:val="Title"/>
              <w:spacing w:line="276" w:lineRule="auto"/>
              <w:jc w:val="center"/>
              <w:rPr>
                <w:rFonts w:ascii="Calibri" w:eastAsia="Calibri" w:hAnsi="Calibri" w:cs="Calibri"/>
                <w:sz w:val="20"/>
                <w:szCs w:val="20"/>
              </w:rPr>
            </w:pPr>
            <w:r w:rsidRPr="002E066F">
              <w:rPr>
                <w:rFonts w:ascii="Calibri" w:eastAsia="Calibri" w:hAnsi="Calibri" w:cs="Calibri"/>
                <w:sz w:val="20"/>
                <w:szCs w:val="20"/>
              </w:rPr>
              <w:t>Obtaining expert opinion using the Expert Opinion Evaluation Form and Question Evaluation Form on the exam questions prepared at least one (1) week before the midterm/final/make-up exam week of each academic term.</w: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pPr>
              <w:pStyle w:val="Title"/>
              <w:spacing w:line="276" w:lineRule="auto"/>
              <w:jc w:val="center"/>
              <w:rPr>
                <w:rFonts w:ascii="Calibri" w:eastAsia="Calibri" w:hAnsi="Calibri" w:cs="Calibri"/>
                <w:sz w:val="20"/>
                <w:szCs w:val="20"/>
              </w:rPr>
            </w:pPr>
            <w:r w:rsidRPr="00425105">
              <w:rPr>
                <w:rFonts w:ascii="Calibri" w:eastAsia="Calibri" w:hAnsi="Calibri" w:cs="Calibri"/>
                <w:sz w:val="20"/>
                <w:szCs w:val="20"/>
              </w:rPr>
              <w:t>Instructor responsible for the relevant course</w:t>
            </w: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pPr>
              <w:pStyle w:val="Title"/>
              <w:spacing w:line="276" w:lineRule="auto"/>
              <w:jc w:val="center"/>
              <w:rPr>
                <w:rFonts w:ascii="Calibri" w:eastAsia="Calibri" w:hAnsi="Calibri" w:cs="Calibri"/>
                <w:sz w:val="20"/>
                <w:szCs w:val="20"/>
              </w:rPr>
            </w:pPr>
            <w:r w:rsidRPr="002E066F">
              <w:rPr>
                <w:rFonts w:ascii="Calibri" w:eastAsia="Calibri" w:hAnsi="Calibri" w:cs="Calibri"/>
                <w:sz w:val="20"/>
                <w:szCs w:val="20"/>
              </w:rPr>
              <w:t>Expert Opinion Evaluation Form and Question Evaluation Form</w:t>
            </w:r>
          </w:p>
        </w:tc>
      </w:tr>
      <w:tr w:rsidR="00206CC2">
        <w:trPr>
          <w:trHeight w:val="578"/>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7C4921">
            <w:pPr>
              <w:pStyle w:val="Title"/>
              <w:spacing w:line="276" w:lineRule="auto"/>
              <w:jc w:val="center"/>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1701800</wp:posOffset>
                      </wp:positionH>
                      <wp:positionV relativeFrom="paragraph">
                        <wp:posOffset>-50799</wp:posOffset>
                      </wp:positionV>
                      <wp:extent cx="0" cy="350520"/>
                      <wp:effectExtent l="0" t="0" r="0" b="0"/>
                      <wp:wrapNone/>
                      <wp:docPr id="88" name="Straight Arrow Connector 88"/>
                      <wp:cNvGraphicFramePr/>
                      <a:graphic xmlns:a="http://schemas.openxmlformats.org/drawingml/2006/main">
                        <a:graphicData uri="http://schemas.microsoft.com/office/word/2010/wordprocessingShape">
                          <wps:wsp>
                            <wps:cNvCnPr/>
                            <wps:spPr>
                              <a:xfrm>
                                <a:off x="5346000" y="3604740"/>
                                <a:ext cx="0" cy="35052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ns6="http://schemas.openxmlformats.org/drawingml/2006/picture" xmlns:ns4="http://schemas.openxmlformats.org/drawingml/2006/main">
                  <w:drawing>
                    <wp:anchor allowOverlap="1" behindDoc="0" distB="0" distT="0" distL="114300" distR="114300" hidden="0" layoutInCell="1" locked="0" relativeHeight="0" simplePos="0">
                      <wp:simplePos x="0" y="0"/>
                      <wp:positionH relativeFrom="column">
                        <wp:posOffset>1701800</wp:posOffset>
                      </wp:positionH>
                      <wp:positionV relativeFrom="paragraph">
                        <wp:posOffset>-50799</wp:posOffset>
                      </wp:positionV>
                      <wp:extent cx="0" cy="350520"/>
                      <wp:effectExtent b="0" l="0" r="0" t="0"/>
                      <wp:wrapNone/>
                      <wp:docPr id="88" name="image7.png"/>
                      <ns4:graphic>
                        <ns4:graphicData uri="http://schemas.openxmlformats.org/drawingml/2006/picture">
                          <ns6:pic>
                            <ns6:nvPicPr>
                              <ns6:cNvPr id="0" name="image7.png"/>
                              <ns6:cNvPicPr preferRelativeResize="0"/>
                            </ns6:nvPicPr>
                            <ns6:blipFill>
                              <ns4:blip r:embed="rId8"/>
                              <ns4:srcRect/>
                              <ns4:stretch>
                                <ns4:fillRect/>
                              </ns4:stretch>
                            </ns6:blipFill>
                            <ns6:spPr>
                              <ns4:xfrm>
                                <ns4:off x="0" y="0"/>
                                <ns4:ext cx="0" cy="350520"/>
                              </ns4:xfrm>
                              <ns4:prstGeom prst="rect"/>
                              <ns4:ln/>
                            </ns6:spPr>
                          </ns6:pic>
                        </ns4:graphicData>
                      </ns4:graphic>
                    </wp:anchor>
                  </w:drawing>
                </mc:Fallback>
              </mc:AlternateConten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r>
      <w:tr w:rsidR="00206CC2">
        <w:trPr>
          <w:trHeight w:val="680"/>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E066F">
            <w:pPr>
              <w:pStyle w:val="Title"/>
              <w:spacing w:line="276" w:lineRule="auto"/>
              <w:jc w:val="center"/>
              <w:rPr>
                <w:rFonts w:ascii="Calibri" w:eastAsia="Calibri" w:hAnsi="Calibri" w:cs="Calibri"/>
                <w:sz w:val="20"/>
                <w:szCs w:val="20"/>
              </w:rPr>
            </w:pPr>
            <w:r w:rsidRPr="002E066F">
              <w:rPr>
                <w:rFonts w:ascii="Calibri" w:eastAsia="Calibri" w:hAnsi="Calibri" w:cs="Calibri"/>
                <w:sz w:val="20"/>
                <w:szCs w:val="20"/>
              </w:rPr>
              <w:t>Conducting all (midterm/final/make-up exam) exam analyzes two (2) weeks after the letter grade entry date of each academic semester.</w: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pPr>
              <w:pStyle w:val="Title"/>
              <w:spacing w:line="276" w:lineRule="auto"/>
              <w:jc w:val="center"/>
              <w:rPr>
                <w:rFonts w:ascii="Calibri" w:eastAsia="Calibri" w:hAnsi="Calibri" w:cs="Calibri"/>
                <w:sz w:val="20"/>
                <w:szCs w:val="20"/>
              </w:rPr>
            </w:pPr>
            <w:r w:rsidRPr="00425105">
              <w:rPr>
                <w:rFonts w:ascii="Calibri" w:eastAsia="Calibri" w:hAnsi="Calibri" w:cs="Calibri"/>
                <w:sz w:val="20"/>
                <w:szCs w:val="20"/>
              </w:rPr>
              <w:t>Instructor responsible for the relevant course</w:t>
            </w: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pPr>
              <w:pStyle w:val="Title"/>
              <w:spacing w:line="276" w:lineRule="auto"/>
              <w:jc w:val="center"/>
              <w:rPr>
                <w:rFonts w:ascii="Calibri" w:eastAsia="Calibri" w:hAnsi="Calibri" w:cs="Calibri"/>
                <w:sz w:val="20"/>
                <w:szCs w:val="20"/>
              </w:rPr>
            </w:pPr>
            <w:r>
              <w:rPr>
                <w:rFonts w:ascii="Calibri" w:eastAsia="Calibri" w:hAnsi="Calibri" w:cs="Calibri"/>
                <w:sz w:val="20"/>
                <w:szCs w:val="20"/>
              </w:rPr>
              <w:t>Exam Analysis Form</w:t>
            </w:r>
          </w:p>
        </w:tc>
      </w:tr>
      <w:tr w:rsidR="00206CC2">
        <w:trPr>
          <w:trHeight w:val="680"/>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7C4921">
            <w:pPr>
              <w:pStyle w:val="Title"/>
              <w:spacing w:line="276" w:lineRule="auto"/>
              <w:jc w:val="center"/>
              <w:rPr>
                <w:rFonts w:ascii="Calibri" w:eastAsia="Calibri" w:hAnsi="Calibri" w:cs="Calibri"/>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1689100</wp:posOffset>
                      </wp:positionH>
                      <wp:positionV relativeFrom="paragraph">
                        <wp:posOffset>-76199</wp:posOffset>
                      </wp:positionV>
                      <wp:extent cx="0" cy="350520"/>
                      <wp:effectExtent l="0" t="0" r="0" b="0"/>
                      <wp:wrapNone/>
                      <wp:docPr id="84" name="Straight Arrow Connector 84"/>
                      <wp:cNvGraphicFramePr/>
                      <a:graphic xmlns:a="http://schemas.openxmlformats.org/drawingml/2006/main">
                        <a:graphicData uri="http://schemas.microsoft.com/office/word/2010/wordprocessingShape">
                          <wps:wsp>
                            <wps:cNvCnPr/>
                            <wps:spPr>
                              <a:xfrm>
                                <a:off x="5346000" y="3604740"/>
                                <a:ext cx="0" cy="35052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ns6="http://schemas.openxmlformats.org/drawingml/2006/picture" xmlns:ns4="http://schemas.openxmlformats.org/drawingml/2006/main">
                  <w:drawing>
                    <wp:anchor allowOverlap="1" behindDoc="0" distB="0" distT="0" distL="114300" distR="114300" hidden="0" layoutInCell="1" locked="0" relativeHeight="0" simplePos="0">
                      <wp:simplePos x="0" y="0"/>
                      <wp:positionH relativeFrom="column">
                        <wp:posOffset>1689100</wp:posOffset>
                      </wp:positionH>
                      <wp:positionV relativeFrom="paragraph">
                        <wp:posOffset>-76199</wp:posOffset>
                      </wp:positionV>
                      <wp:extent cx="0" cy="350520"/>
                      <wp:effectExtent b="0" l="0" r="0" t="0"/>
                      <wp:wrapNone/>
                      <wp:docPr id="84" name="image3.png"/>
                      <ns4:graphic>
                        <ns4:graphicData uri="http://schemas.openxmlformats.org/drawingml/2006/picture">
                          <ns6:pic>
                            <ns6:nvPicPr>
                              <ns6:cNvPr id="0" name="image3.png"/>
                              <ns6:cNvPicPr preferRelativeResize="0"/>
                            </ns6:nvPicPr>
                            <ns6:blipFill>
                              <ns4:blip r:embed="rId9"/>
                              <ns4:srcRect/>
                              <ns4:stretch>
                                <ns4:fillRect/>
                              </ns4:stretch>
                            </ns6:blipFill>
                            <ns6:spPr>
                              <ns4:xfrm>
                                <ns4:off x="0" y="0"/>
                                <ns4:ext cx="0" cy="350520"/>
                              </ns4:xfrm>
                              <ns4:prstGeom prst="rect"/>
                              <ns4:ln/>
                            </ns6:spPr>
                          </ns6:pic>
                        </ns4:graphicData>
                      </ns4:graphic>
                    </wp:anchor>
                  </w:drawing>
                </mc:Fallback>
              </mc:AlternateConten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r>
      <w:tr w:rsidR="00206CC2">
        <w:trPr>
          <w:trHeight w:val="1725"/>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66F" w:rsidRDefault="002E066F" w:rsidP="002E066F">
            <w:pPr>
              <w:pStyle w:val="Title"/>
              <w:spacing w:line="276" w:lineRule="auto"/>
              <w:jc w:val="center"/>
              <w:rPr>
                <w:rFonts w:ascii="Calibri" w:eastAsia="Calibri" w:hAnsi="Calibri" w:cs="Calibri"/>
                <w:sz w:val="20"/>
                <w:szCs w:val="20"/>
              </w:rPr>
            </w:pPr>
            <w:r w:rsidRPr="002E066F">
              <w:rPr>
                <w:rFonts w:ascii="Calibri" w:eastAsia="Calibri" w:hAnsi="Calibri" w:cs="Calibri"/>
                <w:sz w:val="20"/>
                <w:szCs w:val="20"/>
              </w:rPr>
              <w:t>Submission of the</w:t>
            </w:r>
            <w:r>
              <w:rPr>
                <w:rFonts w:ascii="Calibri" w:eastAsia="Calibri" w:hAnsi="Calibri" w:cs="Calibri"/>
                <w:sz w:val="20"/>
                <w:szCs w:val="20"/>
              </w:rPr>
              <w:t xml:space="preserve"> Indicator Chart</w:t>
            </w:r>
            <w:r w:rsidRPr="002E066F">
              <w:rPr>
                <w:rFonts w:ascii="Calibri" w:eastAsia="Calibri" w:hAnsi="Calibri" w:cs="Calibri"/>
                <w:sz w:val="20"/>
                <w:szCs w:val="20"/>
              </w:rPr>
              <w:t>, Expert Opinion Evaluation Form, Question Evaluation Form and Exam Analysis Form to the Measurement and Evaluation Commission.</w: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pPr>
              <w:pStyle w:val="Title"/>
              <w:spacing w:line="276" w:lineRule="auto"/>
              <w:jc w:val="center"/>
              <w:rPr>
                <w:rFonts w:ascii="Calibri" w:eastAsia="Calibri" w:hAnsi="Calibri" w:cs="Calibri"/>
                <w:sz w:val="20"/>
                <w:szCs w:val="20"/>
              </w:rPr>
            </w:pPr>
            <w:r w:rsidRPr="00425105">
              <w:rPr>
                <w:rFonts w:ascii="Calibri" w:eastAsia="Calibri" w:hAnsi="Calibri" w:cs="Calibri"/>
                <w:sz w:val="20"/>
                <w:szCs w:val="20"/>
              </w:rPr>
              <w:t>Instructor responsible for the relevant course</w:t>
            </w: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5105" w:rsidRDefault="00425105">
            <w:pPr>
              <w:pStyle w:val="Title"/>
              <w:spacing w:line="276" w:lineRule="auto"/>
              <w:jc w:val="center"/>
              <w:rPr>
                <w:rFonts w:ascii="Calibri" w:eastAsia="Calibri" w:hAnsi="Calibri" w:cs="Calibri"/>
                <w:sz w:val="20"/>
                <w:szCs w:val="20"/>
              </w:rPr>
            </w:pPr>
            <w:r>
              <w:rPr>
                <w:rFonts w:ascii="Calibri" w:eastAsia="Calibri" w:hAnsi="Calibri" w:cs="Calibri"/>
                <w:sz w:val="20"/>
                <w:szCs w:val="20"/>
              </w:rPr>
              <w:t>The Indicator Chart</w:t>
            </w:r>
            <w:r>
              <w:rPr>
                <w:rFonts w:ascii="Calibri" w:eastAsia="Calibri" w:hAnsi="Calibri" w:cs="Calibri"/>
                <w:sz w:val="20"/>
                <w:szCs w:val="20"/>
              </w:rPr>
              <w:t xml:space="preserve"> </w:t>
            </w:r>
            <w:r w:rsidRPr="002E066F">
              <w:rPr>
                <w:rFonts w:ascii="Calibri" w:eastAsia="Calibri" w:hAnsi="Calibri" w:cs="Calibri"/>
                <w:sz w:val="20"/>
                <w:szCs w:val="20"/>
              </w:rPr>
              <w:t xml:space="preserve"> </w:t>
            </w:r>
            <w:r w:rsidRPr="002E066F">
              <w:rPr>
                <w:rFonts w:ascii="Calibri" w:eastAsia="Calibri" w:hAnsi="Calibri" w:cs="Calibri"/>
                <w:sz w:val="20"/>
                <w:szCs w:val="20"/>
              </w:rPr>
              <w:t>Expert Opinion Evaluation Form and Question Evaluation Form</w:t>
            </w:r>
          </w:p>
          <w:p w:rsidR="00206CC2" w:rsidRDefault="007C4921">
            <w:pPr>
              <w:pStyle w:val="Title"/>
              <w:spacing w:line="276" w:lineRule="auto"/>
              <w:jc w:val="center"/>
              <w:rPr>
                <w:rFonts w:ascii="Calibri" w:eastAsia="Calibri" w:hAnsi="Calibri" w:cs="Calibri"/>
                <w:sz w:val="20"/>
                <w:szCs w:val="20"/>
              </w:rPr>
            </w:pPr>
            <w:r>
              <w:rPr>
                <w:rFonts w:ascii="Calibri" w:eastAsia="Calibri" w:hAnsi="Calibri" w:cs="Calibri"/>
                <w:sz w:val="20"/>
                <w:szCs w:val="20"/>
              </w:rPr>
              <w:t>E</w:t>
            </w:r>
            <w:r>
              <w:rPr>
                <w:rFonts w:ascii="Calibri" w:eastAsia="Calibri" w:hAnsi="Calibri" w:cs="Calibri"/>
                <w:sz w:val="20"/>
                <w:szCs w:val="20"/>
              </w:rPr>
              <w:t>xam analysis form</w:t>
            </w:r>
          </w:p>
        </w:tc>
      </w:tr>
      <w:tr w:rsidR="00206CC2">
        <w:trPr>
          <w:trHeight w:val="600"/>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7C4921">
            <w:pPr>
              <w:pStyle w:val="Title"/>
              <w:spacing w:line="276" w:lineRule="auto"/>
              <w:jc w:val="center"/>
              <w:rPr>
                <w:rFonts w:ascii="Calibri" w:eastAsia="Calibri" w:hAnsi="Calibri" w:cs="Calibri"/>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1701800</wp:posOffset>
                      </wp:positionH>
                      <wp:positionV relativeFrom="paragraph">
                        <wp:posOffset>-25399</wp:posOffset>
                      </wp:positionV>
                      <wp:extent cx="0" cy="350520"/>
                      <wp:effectExtent l="0" t="0" r="0" b="0"/>
                      <wp:wrapNone/>
                      <wp:docPr id="85" name="Straight Arrow Connector 85"/>
                      <wp:cNvGraphicFramePr/>
                      <a:graphic xmlns:a="http://schemas.openxmlformats.org/drawingml/2006/main">
                        <a:graphicData uri="http://schemas.microsoft.com/office/word/2010/wordprocessingShape">
                          <wps:wsp>
                            <wps:cNvCnPr/>
                            <wps:spPr>
                              <a:xfrm>
                                <a:off x="5346000" y="3604740"/>
                                <a:ext cx="0" cy="35052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ns6="http://schemas.openxmlformats.org/drawingml/2006/picture" xmlns:ns4="http://schemas.openxmlformats.org/drawingml/2006/main">
                  <w:drawing>
                    <wp:anchor allowOverlap="1" behindDoc="0" distB="0" distT="0" distL="114300" distR="114300" hidden="0" layoutInCell="1" locked="0" relativeHeight="0" simplePos="0">
                      <wp:simplePos x="0" y="0"/>
                      <wp:positionH relativeFrom="column">
                        <wp:posOffset>1701800</wp:posOffset>
                      </wp:positionH>
                      <wp:positionV relativeFrom="paragraph">
                        <wp:posOffset>-25399</wp:posOffset>
                      </wp:positionV>
                      <wp:extent cx="0" cy="350520"/>
                      <wp:effectExtent b="0" l="0" r="0" t="0"/>
                      <wp:wrapNone/>
                      <wp:docPr id="85" name="image4.png"/>
                      <ns4:graphic>
                        <ns4:graphicData uri="http://schemas.openxmlformats.org/drawingml/2006/picture">
                          <ns6:pic>
                            <ns6:nvPicPr>
                              <ns6:cNvPr id="0" name="image4.png"/>
                              <ns6:cNvPicPr preferRelativeResize="0"/>
                            </ns6:nvPicPr>
                            <ns6:blipFill>
                              <ns4:blip r:embed="rId10"/>
                              <ns4:srcRect/>
                              <ns4:stretch>
                                <ns4:fillRect/>
                              </ns4:stretch>
                            </ns6:blipFill>
                            <ns6:spPr>
                              <ns4:xfrm>
                                <ns4:off x="0" y="0"/>
                                <ns4:ext cx="0" cy="350520"/>
                              </ns4:xfrm>
                              <ns4:prstGeom prst="rect"/>
                              <ns4:ln/>
                            </ns6:spPr>
                          </ns6:pic>
                        </ns4:graphicData>
                      </ns4:graphic>
                    </wp:anchor>
                  </w:drawing>
                </mc:Fallback>
              </mc:AlternateConten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r>
      <w:tr w:rsidR="00206CC2">
        <w:trPr>
          <w:trHeight w:val="680"/>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E066F">
            <w:pPr>
              <w:pStyle w:val="Title"/>
              <w:spacing w:line="276" w:lineRule="auto"/>
              <w:jc w:val="center"/>
              <w:rPr>
                <w:rFonts w:ascii="Calibri" w:eastAsia="Calibri" w:hAnsi="Calibri" w:cs="Calibri"/>
                <w:sz w:val="20"/>
                <w:szCs w:val="20"/>
              </w:rPr>
            </w:pPr>
            <w:r>
              <w:rPr>
                <w:rFonts w:ascii="Calibri" w:eastAsia="Calibri" w:hAnsi="Calibri" w:cs="Calibri"/>
                <w:sz w:val="20"/>
                <w:szCs w:val="20"/>
              </w:rPr>
              <w:t>Filling out the "Measurement</w:t>
            </w:r>
            <w:r w:rsidRPr="002E066F">
              <w:rPr>
                <w:rFonts w:ascii="Calibri" w:eastAsia="Calibri" w:hAnsi="Calibri" w:cs="Calibri"/>
                <w:sz w:val="20"/>
                <w:szCs w:val="20"/>
              </w:rPr>
              <w:t xml:space="preserve"> and Evaluation Form" two (2) weeks after the letter grade entry date of each academic term.</w: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pPr>
              <w:pStyle w:val="Title"/>
              <w:spacing w:line="276" w:lineRule="auto"/>
              <w:jc w:val="center"/>
              <w:rPr>
                <w:rFonts w:ascii="Calibri" w:eastAsia="Calibri" w:hAnsi="Calibri" w:cs="Calibri"/>
                <w:sz w:val="20"/>
                <w:szCs w:val="20"/>
              </w:rPr>
            </w:pPr>
            <w:r w:rsidRPr="00425105">
              <w:rPr>
                <w:rFonts w:ascii="Calibri" w:eastAsia="Calibri" w:hAnsi="Calibri" w:cs="Calibri"/>
                <w:sz w:val="20"/>
                <w:szCs w:val="20"/>
              </w:rPr>
              <w:t>Instructor responsible for the relevant course</w:t>
            </w: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pPr>
              <w:pStyle w:val="Title"/>
              <w:spacing w:line="276" w:lineRule="auto"/>
              <w:jc w:val="center"/>
              <w:rPr>
                <w:rFonts w:ascii="Calibri" w:eastAsia="Calibri" w:hAnsi="Calibri" w:cs="Calibri"/>
                <w:sz w:val="20"/>
                <w:szCs w:val="20"/>
              </w:rPr>
            </w:pPr>
            <w:r>
              <w:rPr>
                <w:rFonts w:ascii="Calibri" w:eastAsia="Calibri" w:hAnsi="Calibri" w:cs="Calibri"/>
                <w:sz w:val="20"/>
                <w:szCs w:val="20"/>
              </w:rPr>
              <w:t>Measurement</w:t>
            </w:r>
            <w:r w:rsidRPr="002E066F">
              <w:rPr>
                <w:rFonts w:ascii="Calibri" w:eastAsia="Calibri" w:hAnsi="Calibri" w:cs="Calibri"/>
                <w:sz w:val="20"/>
                <w:szCs w:val="20"/>
              </w:rPr>
              <w:t xml:space="preserve"> and Evaluation Form</w:t>
            </w:r>
          </w:p>
        </w:tc>
      </w:tr>
      <w:tr w:rsidR="00206CC2">
        <w:trPr>
          <w:trHeight w:val="680"/>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7C4921">
            <w:pPr>
              <w:pStyle w:val="Title"/>
              <w:spacing w:line="276" w:lineRule="auto"/>
              <w:jc w:val="center"/>
              <w:rPr>
                <w:rFonts w:ascii="Calibri" w:eastAsia="Calibri" w:hAnsi="Calibri" w:cs="Calibri"/>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1676400</wp:posOffset>
                      </wp:positionH>
                      <wp:positionV relativeFrom="paragraph">
                        <wp:posOffset>-76199</wp:posOffset>
                      </wp:positionV>
                      <wp:extent cx="0" cy="350520"/>
                      <wp:effectExtent l="0" t="0" r="0" b="0"/>
                      <wp:wrapNone/>
                      <wp:docPr id="86" name="Straight Arrow Connector 86"/>
                      <wp:cNvGraphicFramePr/>
                      <a:graphic xmlns:a="http://schemas.openxmlformats.org/drawingml/2006/main">
                        <a:graphicData uri="http://schemas.microsoft.com/office/word/2010/wordprocessingShape">
                          <wps:wsp>
                            <wps:cNvCnPr/>
                            <wps:spPr>
                              <a:xfrm>
                                <a:off x="5346000" y="3604740"/>
                                <a:ext cx="0" cy="35052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ns6="http://schemas.openxmlformats.org/drawingml/2006/picture" xmlns:ns4="http://schemas.openxmlformats.org/drawingml/2006/main">
                  <w:drawing>
                    <wp:anchor allowOverlap="1" behindDoc="0" distB="0" distT="0" distL="114300" distR="114300" hidden="0" layoutInCell="1" locked="0" relativeHeight="0" simplePos="0">
                      <wp:simplePos x="0" y="0"/>
                      <wp:positionH relativeFrom="column">
                        <wp:posOffset>1676400</wp:posOffset>
                      </wp:positionH>
                      <wp:positionV relativeFrom="paragraph">
                        <wp:posOffset>-76199</wp:posOffset>
                      </wp:positionV>
                      <wp:extent cx="0" cy="350520"/>
                      <wp:effectExtent b="0" l="0" r="0" t="0"/>
                      <wp:wrapNone/>
                      <wp:docPr id="86" name="image5.png"/>
                      <ns4:graphic>
                        <ns4:graphicData uri="http://schemas.openxmlformats.org/drawingml/2006/picture">
                          <ns6:pic>
                            <ns6:nvPicPr>
                              <ns6:cNvPr id="0" name="image5.png"/>
                              <ns6:cNvPicPr preferRelativeResize="0"/>
                            </ns6:nvPicPr>
                            <ns6:blipFill>
                              <ns4:blip r:embed="rId11"/>
                              <ns4:srcRect/>
                              <ns4:stretch>
                                <ns4:fillRect/>
                              </ns4:stretch>
                            </ns6:blipFill>
                            <ns6:spPr>
                              <ns4:xfrm>
                                <ns4:off x="0" y="0"/>
                                <ns4:ext cx="0" cy="350520"/>
                              </ns4:xfrm>
                              <ns4:prstGeom prst="rect"/>
                              <ns4:ln/>
                            </ns6:spPr>
                          </ns6:pic>
                        </ns4:graphicData>
                      </ns4:graphic>
                    </wp:anchor>
                  </w:drawing>
                </mc:Fallback>
              </mc:AlternateConten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r>
      <w:tr w:rsidR="00206CC2">
        <w:trPr>
          <w:trHeight w:val="680"/>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E066F" w:rsidP="002E066F">
            <w:pPr>
              <w:pStyle w:val="Title"/>
              <w:spacing w:line="276" w:lineRule="auto"/>
              <w:jc w:val="center"/>
              <w:rPr>
                <w:rFonts w:ascii="Calibri" w:eastAsia="Calibri" w:hAnsi="Calibri" w:cs="Calibri"/>
                <w:sz w:val="20"/>
                <w:szCs w:val="20"/>
              </w:rPr>
            </w:pPr>
            <w:r w:rsidRPr="002E066F">
              <w:rPr>
                <w:rFonts w:ascii="Calibri" w:eastAsia="Calibri" w:hAnsi="Calibri" w:cs="Calibri"/>
                <w:sz w:val="20"/>
                <w:szCs w:val="20"/>
              </w:rPr>
              <w:t>In the first week of each academic term, the data are analyzed with the "Measurement and Evaluation Commission End of Term Evaluation Form" and the aspects that need to be improved are determined.</w: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rsidP="00425105">
            <w:pPr>
              <w:pStyle w:val="Title"/>
              <w:spacing w:line="276" w:lineRule="auto"/>
              <w:jc w:val="center"/>
              <w:rPr>
                <w:rFonts w:ascii="Calibri" w:eastAsia="Calibri" w:hAnsi="Calibri" w:cs="Calibri"/>
                <w:sz w:val="20"/>
                <w:szCs w:val="20"/>
              </w:rPr>
            </w:pPr>
            <w:r>
              <w:rPr>
                <w:rFonts w:ascii="Calibri" w:eastAsia="Calibri" w:hAnsi="Calibri" w:cs="Calibri"/>
                <w:sz w:val="20"/>
                <w:szCs w:val="20"/>
              </w:rPr>
              <w:t>Measurement and Evaluation Comission</w:t>
            </w: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pPr>
              <w:pStyle w:val="Title"/>
              <w:spacing w:line="276" w:lineRule="auto"/>
              <w:jc w:val="center"/>
              <w:rPr>
                <w:rFonts w:ascii="Calibri" w:eastAsia="Calibri" w:hAnsi="Calibri" w:cs="Calibri"/>
                <w:sz w:val="20"/>
                <w:szCs w:val="20"/>
              </w:rPr>
            </w:pPr>
            <w:r w:rsidRPr="00425105">
              <w:rPr>
                <w:rFonts w:ascii="Calibri" w:eastAsia="Calibri" w:hAnsi="Calibri" w:cs="Calibri"/>
                <w:sz w:val="20"/>
                <w:szCs w:val="20"/>
              </w:rPr>
              <w:t>Measurement and Evaluation Commission Activity Report</w:t>
            </w:r>
          </w:p>
        </w:tc>
      </w:tr>
      <w:tr w:rsidR="00206CC2">
        <w:trPr>
          <w:trHeight w:val="680"/>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7C4921">
            <w:pPr>
              <w:pStyle w:val="Title"/>
              <w:spacing w:line="276" w:lineRule="auto"/>
              <w:jc w:val="center"/>
              <w:rPr>
                <w:rFonts w:ascii="Calibri" w:eastAsia="Calibri" w:hAnsi="Calibri" w:cs="Calibri"/>
              </w:rPr>
            </w:pPr>
            <w:r>
              <w:rPr>
                <w:noProof/>
              </w:rPr>
              <mc:AlternateContent>
                <mc:Choice Requires="wps">
                  <w:drawing>
                    <wp:anchor distT="0" distB="0" distL="114300" distR="114300" simplePos="0" relativeHeight="251663360" behindDoc="0" locked="0" layoutInCell="1" hidden="0" allowOverlap="1">
                      <wp:simplePos x="0" y="0"/>
                      <wp:positionH relativeFrom="column">
                        <wp:posOffset>1651000</wp:posOffset>
                      </wp:positionH>
                      <wp:positionV relativeFrom="paragraph">
                        <wp:posOffset>-38099</wp:posOffset>
                      </wp:positionV>
                      <wp:extent cx="0" cy="350520"/>
                      <wp:effectExtent l="0" t="0" r="0" b="0"/>
                      <wp:wrapNone/>
                      <wp:docPr id="87" name="Straight Arrow Connector 87"/>
                      <wp:cNvGraphicFramePr/>
                      <a:graphic xmlns:a="http://schemas.openxmlformats.org/drawingml/2006/main">
                        <a:graphicData uri="http://schemas.microsoft.com/office/word/2010/wordprocessingShape">
                          <wps:wsp>
                            <wps:cNvCnPr/>
                            <wps:spPr>
                              <a:xfrm>
                                <a:off x="5346000" y="3604740"/>
                                <a:ext cx="0" cy="35052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ns6="http://schemas.openxmlformats.org/drawingml/2006/picture" xmlns:ns4="http://schemas.openxmlformats.org/drawingml/2006/main">
                  <w:drawing>
                    <wp:anchor allowOverlap="1" behindDoc="0" distB="0" distT="0" distL="114300" distR="114300" hidden="0" layoutInCell="1" locked="0" relativeHeight="0" simplePos="0">
                      <wp:simplePos x="0" y="0"/>
                      <wp:positionH relativeFrom="column">
                        <wp:posOffset>1651000</wp:posOffset>
                      </wp:positionH>
                      <wp:positionV relativeFrom="paragraph">
                        <wp:posOffset>-38099</wp:posOffset>
                      </wp:positionV>
                      <wp:extent cx="0" cy="350520"/>
                      <wp:effectExtent b="0" l="0" r="0" t="0"/>
                      <wp:wrapNone/>
                      <wp:docPr id="87" name="image6.png"/>
                      <ns4:graphic>
                        <ns4:graphicData uri="http://schemas.openxmlformats.org/drawingml/2006/picture">
                          <ns6:pic>
                            <ns6:nvPicPr>
                              <ns6:cNvPr id="0" name="image6.png"/>
                              <ns6:cNvPicPr preferRelativeResize="0"/>
                            </ns6:nvPicPr>
                            <ns6:blipFill>
                              <ns4:blip r:embed="rId12"/>
                              <ns4:srcRect/>
                              <ns4:stretch>
                                <ns4:fillRect/>
                              </ns4:stretch>
                            </ns6:blipFill>
                            <ns6:spPr>
                              <ns4:xfrm>
                                <ns4:off x="0" y="0"/>
                                <ns4:ext cx="0" cy="350520"/>
                              </ns4:xfrm>
                              <ns4:prstGeom prst="rect"/>
                              <ns4:ln/>
                            </ns6:spPr>
                          </ns6:pic>
                        </ns4:graphicData>
                      </ns4:graphic>
                    </wp:anchor>
                  </w:drawing>
                </mc:Fallback>
              </mc:AlternateConten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06CC2">
            <w:pPr>
              <w:pStyle w:val="Title"/>
              <w:spacing w:line="276" w:lineRule="auto"/>
              <w:jc w:val="center"/>
              <w:rPr>
                <w:rFonts w:ascii="Calibri" w:eastAsia="Calibri" w:hAnsi="Calibri" w:cs="Calibri"/>
              </w:rPr>
            </w:pPr>
          </w:p>
        </w:tc>
      </w:tr>
      <w:tr w:rsidR="00206CC2">
        <w:trPr>
          <w:trHeight w:val="680"/>
        </w:trPr>
        <w:tc>
          <w:tcPr>
            <w:tcW w:w="5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2E066F">
            <w:pPr>
              <w:pStyle w:val="Title"/>
              <w:spacing w:line="276" w:lineRule="auto"/>
              <w:jc w:val="center"/>
              <w:rPr>
                <w:rFonts w:ascii="Calibri" w:eastAsia="Calibri" w:hAnsi="Calibri" w:cs="Calibri"/>
                <w:sz w:val="20"/>
                <w:szCs w:val="20"/>
              </w:rPr>
            </w:pPr>
            <w:r w:rsidRPr="002E066F">
              <w:rPr>
                <w:rFonts w:ascii="Calibri" w:eastAsia="Calibri" w:hAnsi="Calibri" w:cs="Calibri"/>
                <w:sz w:val="20"/>
                <w:szCs w:val="20"/>
              </w:rPr>
              <w:t>Submitting the issues that need to be improved and developed to the Improvement and Development Commission</w:t>
            </w:r>
          </w:p>
        </w:tc>
        <w:tc>
          <w:tcPr>
            <w:tcW w:w="1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rsidP="00425105">
            <w:pPr>
              <w:pStyle w:val="Title"/>
              <w:spacing w:line="276" w:lineRule="auto"/>
              <w:jc w:val="center"/>
              <w:rPr>
                <w:rFonts w:ascii="Calibri" w:eastAsia="Calibri" w:hAnsi="Calibri" w:cs="Calibri"/>
                <w:sz w:val="20"/>
                <w:szCs w:val="20"/>
              </w:rPr>
            </w:pPr>
            <w:r>
              <w:rPr>
                <w:rFonts w:ascii="Calibri" w:eastAsia="Calibri" w:hAnsi="Calibri" w:cs="Calibri"/>
                <w:sz w:val="20"/>
                <w:szCs w:val="20"/>
              </w:rPr>
              <w:t>Measurement a</w:t>
            </w:r>
            <w:r w:rsidR="002E066F">
              <w:rPr>
                <w:rFonts w:ascii="Calibri" w:eastAsia="Calibri" w:hAnsi="Calibri" w:cs="Calibri"/>
                <w:sz w:val="20"/>
                <w:szCs w:val="20"/>
              </w:rPr>
              <w:t>nd Evaluation</w:t>
            </w:r>
            <w:r>
              <w:rPr>
                <w:rFonts w:ascii="Calibri" w:eastAsia="Calibri" w:hAnsi="Calibri" w:cs="Calibri"/>
                <w:sz w:val="20"/>
                <w:szCs w:val="20"/>
              </w:rPr>
              <w:t xml:space="preserve"> Comission</w:t>
            </w:r>
          </w:p>
        </w:tc>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CC2" w:rsidRDefault="00425105">
            <w:pPr>
              <w:pStyle w:val="Title"/>
              <w:spacing w:line="276" w:lineRule="auto"/>
              <w:jc w:val="center"/>
              <w:rPr>
                <w:rFonts w:ascii="Calibri" w:eastAsia="Calibri" w:hAnsi="Calibri" w:cs="Calibri"/>
                <w:sz w:val="20"/>
                <w:szCs w:val="20"/>
              </w:rPr>
            </w:pPr>
            <w:r w:rsidRPr="00425105">
              <w:rPr>
                <w:rFonts w:ascii="Calibri" w:eastAsia="Calibri" w:hAnsi="Calibri" w:cs="Calibri"/>
                <w:sz w:val="20"/>
                <w:szCs w:val="20"/>
              </w:rPr>
              <w:t>Measurement and Evaluation Commission Activity Report</w:t>
            </w:r>
          </w:p>
        </w:tc>
      </w:tr>
    </w:tbl>
    <w:p w:rsidR="00206CC2" w:rsidRDefault="00206CC2">
      <w:pPr>
        <w:spacing w:line="276" w:lineRule="auto"/>
        <w:rPr>
          <w:sz w:val="24"/>
          <w:szCs w:val="24"/>
        </w:rPr>
      </w:pPr>
    </w:p>
    <w:p w:rsidR="00206CC2" w:rsidRDefault="00206CC2">
      <w:pPr>
        <w:spacing w:line="276" w:lineRule="auto"/>
        <w:rPr>
          <w:b/>
          <w:sz w:val="24"/>
          <w:szCs w:val="24"/>
        </w:rPr>
      </w:pPr>
    </w:p>
    <w:sectPr w:rsidR="00206CC2">
      <w:headerReference w:type="default" r:id="rId13"/>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921" w:rsidRDefault="007C4921">
      <w:pPr>
        <w:spacing w:after="0" w:line="240" w:lineRule="auto"/>
      </w:pPr>
      <w:r>
        <w:separator/>
      </w:r>
    </w:p>
  </w:endnote>
  <w:endnote w:type="continuationSeparator" w:id="0">
    <w:p w:rsidR="007C4921" w:rsidRDefault="007C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921" w:rsidRDefault="007C4921">
      <w:pPr>
        <w:spacing w:after="0" w:line="240" w:lineRule="auto"/>
      </w:pPr>
      <w:r>
        <w:separator/>
      </w:r>
    </w:p>
  </w:footnote>
  <w:footnote w:type="continuationSeparator" w:id="0">
    <w:p w:rsidR="007C4921" w:rsidRDefault="007C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C2" w:rsidRDefault="00206CC2">
    <w:pPr>
      <w:widowControl w:val="0"/>
      <w:pBdr>
        <w:top w:val="nil"/>
        <w:left w:val="nil"/>
        <w:bottom w:val="nil"/>
        <w:right w:val="nil"/>
        <w:between w:val="nil"/>
      </w:pBdr>
      <w:spacing w:after="0" w:line="276" w:lineRule="auto"/>
      <w:rPr>
        <w:b/>
        <w:sz w:val="20"/>
        <w:szCs w:val="20"/>
      </w:rPr>
    </w:pPr>
  </w:p>
  <w:tbl>
    <w:tblPr>
      <w:tblStyle w:val="ab"/>
      <w:tblW w:w="933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5220"/>
      <w:gridCol w:w="1395"/>
      <w:gridCol w:w="135"/>
      <w:gridCol w:w="690"/>
    </w:tblGrid>
    <w:tr w:rsidR="00206CC2">
      <w:trPr>
        <w:trHeight w:val="273"/>
      </w:trPr>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206CC2" w:rsidRDefault="007C4921">
          <w:pPr>
            <w:pBdr>
              <w:top w:val="nil"/>
              <w:left w:val="nil"/>
              <w:bottom w:val="nil"/>
              <w:right w:val="nil"/>
              <w:between w:val="nil"/>
            </w:pBdr>
            <w:spacing w:before="4"/>
            <w:rPr>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60965</wp:posOffset>
                </wp:positionH>
                <wp:positionV relativeFrom="paragraph">
                  <wp:posOffset>0</wp:posOffset>
                </wp:positionV>
                <wp:extent cx="1071880" cy="539750"/>
                <wp:effectExtent l="0" t="0" r="0" b="0"/>
                <wp:wrapSquare wrapText="bothSides" distT="0" distB="0" distL="114300" distR="114300"/>
                <wp:docPr id="89" name="image1.jpg" descr="ucgen_tr"/>
                <wp:cNvGraphicFramePr/>
                <a:graphic xmlns:a="http://schemas.openxmlformats.org/drawingml/2006/main">
                  <a:graphicData uri="http://schemas.openxmlformats.org/drawingml/2006/picture">
                    <pic:pic xmlns:pic="http://schemas.openxmlformats.org/drawingml/2006/picture">
                      <pic:nvPicPr>
                        <pic:cNvPr id="0" name="image1.jpg" descr="ucgen_tr"/>
                        <pic:cNvPicPr preferRelativeResize="0"/>
                      </pic:nvPicPr>
                      <pic:blipFill>
                        <a:blip r:embed="rId1"/>
                        <a:srcRect/>
                        <a:stretch>
                          <a:fillRect/>
                        </a:stretch>
                      </pic:blipFill>
                      <pic:spPr>
                        <a:xfrm>
                          <a:off x="0" y="0"/>
                          <a:ext cx="1071880" cy="539750"/>
                        </a:xfrm>
                        <a:prstGeom prst="rect">
                          <a:avLst/>
                        </a:prstGeom>
                        <a:ln/>
                      </pic:spPr>
                    </pic:pic>
                  </a:graphicData>
                </a:graphic>
              </wp:anchor>
            </w:drawing>
          </w:r>
        </w:p>
      </w:tc>
      <w:tc>
        <w:tcPr>
          <w:tcW w:w="5220" w:type="dxa"/>
          <w:vMerge w:val="restart"/>
          <w:tcBorders>
            <w:top w:val="single" w:sz="4" w:space="0" w:color="000000"/>
            <w:left w:val="single" w:sz="4" w:space="0" w:color="000000"/>
            <w:bottom w:val="single" w:sz="4" w:space="0" w:color="000000"/>
            <w:right w:val="single" w:sz="4" w:space="0" w:color="000000"/>
          </w:tcBorders>
          <w:vAlign w:val="center"/>
        </w:tcPr>
        <w:p w:rsidR="00206CC2" w:rsidRDefault="007C4921">
          <w:pPr>
            <w:pBdr>
              <w:top w:val="nil"/>
              <w:left w:val="nil"/>
              <w:bottom w:val="nil"/>
              <w:right w:val="nil"/>
              <w:between w:val="nil"/>
            </w:pBdr>
            <w:spacing w:before="240" w:after="240"/>
            <w:jc w:val="center"/>
            <w:rPr>
              <w:color w:val="000000"/>
            </w:rPr>
          </w:pPr>
          <w:r>
            <w:rPr>
              <w:color w:val="000000"/>
            </w:rPr>
            <w:t>SAĞLIK BİLİMLERİ FAKÜLTESİ HEMŞİRELİK BÖLÜMÜ ÖLÇME VE DEĞERLENDİRME KOMİSYONU FAALİYET</w:t>
          </w:r>
          <w:r>
            <w:t xml:space="preserve"> İŞ AKIŞ ŞEMASI</w:t>
          </w:r>
        </w:p>
      </w:tc>
      <w:tc>
        <w:tcPr>
          <w:tcW w:w="1395" w:type="dxa"/>
          <w:tcBorders>
            <w:top w:val="single" w:sz="4" w:space="0" w:color="000000"/>
            <w:left w:val="single" w:sz="4" w:space="0" w:color="000000"/>
            <w:bottom w:val="single" w:sz="4" w:space="0" w:color="000000"/>
            <w:right w:val="nil"/>
          </w:tcBorders>
          <w:vAlign w:val="center"/>
        </w:tcPr>
        <w:p w:rsidR="00206CC2" w:rsidRDefault="007C4921">
          <w:pPr>
            <w:pBdr>
              <w:top w:val="nil"/>
              <w:left w:val="nil"/>
              <w:bottom w:val="nil"/>
              <w:right w:val="nil"/>
              <w:between w:val="nil"/>
            </w:pBdr>
            <w:spacing w:line="199" w:lineRule="auto"/>
            <w:ind w:left="106"/>
            <w:rPr>
              <w:color w:val="000000"/>
              <w:sz w:val="20"/>
              <w:szCs w:val="20"/>
            </w:rPr>
          </w:pPr>
          <w:r>
            <w:rPr>
              <w:color w:val="000000"/>
              <w:sz w:val="20"/>
              <w:szCs w:val="20"/>
            </w:rPr>
            <w:t>Doküman No</w:t>
          </w:r>
        </w:p>
      </w:tc>
      <w:tc>
        <w:tcPr>
          <w:tcW w:w="135" w:type="dxa"/>
          <w:tcBorders>
            <w:top w:val="single" w:sz="4" w:space="0" w:color="000000"/>
            <w:left w:val="nil"/>
            <w:bottom w:val="single" w:sz="4" w:space="0" w:color="000000"/>
            <w:right w:val="single" w:sz="4" w:space="0" w:color="000000"/>
          </w:tcBorders>
          <w:vAlign w:val="center"/>
        </w:tcPr>
        <w:p w:rsidR="00206CC2" w:rsidRDefault="007C4921">
          <w:pPr>
            <w:pBdr>
              <w:top w:val="nil"/>
              <w:left w:val="nil"/>
              <w:bottom w:val="nil"/>
              <w:right w:val="nil"/>
              <w:between w:val="nil"/>
            </w:pBdr>
            <w:spacing w:line="199" w:lineRule="auto"/>
            <w:ind w:left="126"/>
            <w:rPr>
              <w:color w:val="000000"/>
              <w:sz w:val="20"/>
              <w:szCs w:val="20"/>
            </w:rPr>
          </w:pPr>
          <w:r>
            <w:rPr>
              <w:color w:val="000000"/>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rsidR="00206CC2" w:rsidRDefault="00206CC2">
          <w:pPr>
            <w:pBdr>
              <w:top w:val="nil"/>
              <w:left w:val="nil"/>
              <w:bottom w:val="nil"/>
              <w:right w:val="nil"/>
              <w:between w:val="nil"/>
            </w:pBdr>
            <w:spacing w:line="199" w:lineRule="auto"/>
            <w:ind w:left="106"/>
            <w:rPr>
              <w:color w:val="000000"/>
              <w:sz w:val="20"/>
              <w:szCs w:val="20"/>
            </w:rPr>
          </w:pPr>
        </w:p>
      </w:tc>
    </w:tr>
    <w:tr w:rsidR="00206CC2">
      <w:trPr>
        <w:trHeight w:val="208"/>
      </w:trPr>
      <w:tc>
        <w:tcPr>
          <w:tcW w:w="1890" w:type="dxa"/>
          <w:vMerge/>
          <w:tcBorders>
            <w:top w:val="single" w:sz="4" w:space="0" w:color="000000"/>
            <w:left w:val="single" w:sz="4" w:space="0" w:color="000000"/>
            <w:bottom w:val="single" w:sz="4" w:space="0" w:color="000000"/>
            <w:right w:val="single" w:sz="4" w:space="0" w:color="000000"/>
          </w:tcBorders>
          <w:vAlign w:val="center"/>
        </w:tcPr>
        <w:p w:rsidR="00206CC2" w:rsidRDefault="00206CC2">
          <w:pPr>
            <w:pBdr>
              <w:top w:val="nil"/>
              <w:left w:val="nil"/>
              <w:bottom w:val="nil"/>
              <w:right w:val="nil"/>
              <w:between w:val="nil"/>
            </w:pBdr>
            <w:spacing w:line="276" w:lineRule="auto"/>
            <w:rPr>
              <w:color w:val="000000"/>
              <w:sz w:val="20"/>
              <w:szCs w:val="20"/>
            </w:rPr>
          </w:pPr>
        </w:p>
      </w:tc>
      <w:tc>
        <w:tcPr>
          <w:tcW w:w="5220" w:type="dxa"/>
          <w:vMerge/>
          <w:tcBorders>
            <w:top w:val="single" w:sz="4" w:space="0" w:color="000000"/>
            <w:left w:val="single" w:sz="4" w:space="0" w:color="000000"/>
            <w:bottom w:val="single" w:sz="4" w:space="0" w:color="000000"/>
            <w:right w:val="single" w:sz="4" w:space="0" w:color="000000"/>
          </w:tcBorders>
          <w:vAlign w:val="center"/>
        </w:tcPr>
        <w:p w:rsidR="00206CC2" w:rsidRDefault="00206CC2">
          <w:pPr>
            <w:pBdr>
              <w:top w:val="nil"/>
              <w:left w:val="nil"/>
              <w:bottom w:val="nil"/>
              <w:right w:val="nil"/>
              <w:between w:val="nil"/>
            </w:pBdr>
            <w:spacing w:line="276" w:lineRule="auto"/>
            <w:rPr>
              <w:color w:val="000000"/>
              <w:sz w:val="20"/>
              <w:szCs w:val="20"/>
            </w:rPr>
          </w:pPr>
        </w:p>
      </w:tc>
      <w:tc>
        <w:tcPr>
          <w:tcW w:w="1395" w:type="dxa"/>
          <w:tcBorders>
            <w:top w:val="single" w:sz="4" w:space="0" w:color="000000"/>
            <w:left w:val="single" w:sz="4" w:space="0" w:color="000000"/>
            <w:bottom w:val="single" w:sz="4" w:space="0" w:color="000000"/>
            <w:right w:val="nil"/>
          </w:tcBorders>
          <w:vAlign w:val="center"/>
        </w:tcPr>
        <w:p w:rsidR="00206CC2" w:rsidRDefault="007C4921">
          <w:pPr>
            <w:pBdr>
              <w:top w:val="nil"/>
              <w:left w:val="nil"/>
              <w:bottom w:val="nil"/>
              <w:right w:val="nil"/>
              <w:between w:val="nil"/>
            </w:pBdr>
            <w:spacing w:line="188" w:lineRule="auto"/>
            <w:ind w:left="106"/>
            <w:rPr>
              <w:color w:val="000000"/>
              <w:sz w:val="20"/>
              <w:szCs w:val="20"/>
            </w:rPr>
          </w:pPr>
          <w:r>
            <w:rPr>
              <w:color w:val="000000"/>
              <w:sz w:val="20"/>
              <w:szCs w:val="20"/>
            </w:rPr>
            <w:t>Yayın Tarihi</w:t>
          </w:r>
        </w:p>
      </w:tc>
      <w:tc>
        <w:tcPr>
          <w:tcW w:w="135" w:type="dxa"/>
          <w:tcBorders>
            <w:top w:val="single" w:sz="4" w:space="0" w:color="000000"/>
            <w:left w:val="nil"/>
            <w:bottom w:val="single" w:sz="4" w:space="0" w:color="000000"/>
            <w:right w:val="single" w:sz="4" w:space="0" w:color="000000"/>
          </w:tcBorders>
          <w:vAlign w:val="center"/>
        </w:tcPr>
        <w:p w:rsidR="00206CC2" w:rsidRDefault="007C4921">
          <w:pPr>
            <w:pBdr>
              <w:top w:val="nil"/>
              <w:left w:val="nil"/>
              <w:bottom w:val="nil"/>
              <w:right w:val="nil"/>
              <w:between w:val="nil"/>
            </w:pBdr>
            <w:spacing w:line="188" w:lineRule="auto"/>
            <w:ind w:left="126"/>
            <w:rPr>
              <w:color w:val="000000"/>
              <w:sz w:val="20"/>
              <w:szCs w:val="20"/>
            </w:rPr>
          </w:pPr>
          <w:r>
            <w:rPr>
              <w:color w:val="000000"/>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rsidR="00206CC2" w:rsidRDefault="00206CC2">
          <w:pPr>
            <w:pBdr>
              <w:top w:val="nil"/>
              <w:left w:val="nil"/>
              <w:bottom w:val="nil"/>
              <w:right w:val="nil"/>
              <w:between w:val="nil"/>
            </w:pBdr>
            <w:spacing w:line="188" w:lineRule="auto"/>
            <w:ind w:left="106"/>
            <w:rPr>
              <w:color w:val="000000"/>
              <w:sz w:val="20"/>
              <w:szCs w:val="20"/>
            </w:rPr>
          </w:pPr>
        </w:p>
      </w:tc>
    </w:tr>
    <w:tr w:rsidR="00206CC2">
      <w:trPr>
        <w:trHeight w:val="208"/>
      </w:trPr>
      <w:tc>
        <w:tcPr>
          <w:tcW w:w="1890" w:type="dxa"/>
          <w:vMerge/>
          <w:tcBorders>
            <w:top w:val="single" w:sz="4" w:space="0" w:color="000000"/>
            <w:left w:val="single" w:sz="4" w:space="0" w:color="000000"/>
            <w:bottom w:val="single" w:sz="4" w:space="0" w:color="000000"/>
            <w:right w:val="single" w:sz="4" w:space="0" w:color="000000"/>
          </w:tcBorders>
          <w:vAlign w:val="center"/>
        </w:tcPr>
        <w:p w:rsidR="00206CC2" w:rsidRDefault="00206CC2">
          <w:pPr>
            <w:pBdr>
              <w:top w:val="nil"/>
              <w:left w:val="nil"/>
              <w:bottom w:val="nil"/>
              <w:right w:val="nil"/>
              <w:between w:val="nil"/>
            </w:pBdr>
            <w:spacing w:line="276" w:lineRule="auto"/>
            <w:rPr>
              <w:color w:val="000000"/>
              <w:sz w:val="20"/>
              <w:szCs w:val="20"/>
            </w:rPr>
          </w:pPr>
        </w:p>
      </w:tc>
      <w:tc>
        <w:tcPr>
          <w:tcW w:w="5220" w:type="dxa"/>
          <w:vMerge/>
          <w:tcBorders>
            <w:top w:val="single" w:sz="4" w:space="0" w:color="000000"/>
            <w:left w:val="single" w:sz="4" w:space="0" w:color="000000"/>
            <w:bottom w:val="single" w:sz="4" w:space="0" w:color="000000"/>
            <w:right w:val="single" w:sz="4" w:space="0" w:color="000000"/>
          </w:tcBorders>
          <w:vAlign w:val="center"/>
        </w:tcPr>
        <w:p w:rsidR="00206CC2" w:rsidRDefault="00206CC2">
          <w:pPr>
            <w:pBdr>
              <w:top w:val="nil"/>
              <w:left w:val="nil"/>
              <w:bottom w:val="nil"/>
              <w:right w:val="nil"/>
              <w:between w:val="nil"/>
            </w:pBdr>
            <w:spacing w:line="276" w:lineRule="auto"/>
            <w:rPr>
              <w:color w:val="000000"/>
              <w:sz w:val="20"/>
              <w:szCs w:val="20"/>
            </w:rPr>
          </w:pPr>
        </w:p>
      </w:tc>
      <w:tc>
        <w:tcPr>
          <w:tcW w:w="1395" w:type="dxa"/>
          <w:tcBorders>
            <w:top w:val="single" w:sz="4" w:space="0" w:color="000000"/>
            <w:left w:val="single" w:sz="4" w:space="0" w:color="000000"/>
            <w:bottom w:val="single" w:sz="4" w:space="0" w:color="000000"/>
            <w:right w:val="nil"/>
          </w:tcBorders>
          <w:vAlign w:val="center"/>
        </w:tcPr>
        <w:p w:rsidR="00206CC2" w:rsidRDefault="00206CC2">
          <w:pPr>
            <w:pBdr>
              <w:top w:val="nil"/>
              <w:left w:val="nil"/>
              <w:bottom w:val="nil"/>
              <w:right w:val="nil"/>
              <w:between w:val="nil"/>
            </w:pBdr>
            <w:spacing w:line="188" w:lineRule="auto"/>
            <w:ind w:left="106"/>
            <w:rPr>
              <w:color w:val="000000"/>
              <w:sz w:val="20"/>
              <w:szCs w:val="20"/>
            </w:rPr>
          </w:pPr>
        </w:p>
      </w:tc>
      <w:tc>
        <w:tcPr>
          <w:tcW w:w="135" w:type="dxa"/>
          <w:tcBorders>
            <w:top w:val="single" w:sz="4" w:space="0" w:color="000000"/>
            <w:left w:val="nil"/>
            <w:bottom w:val="single" w:sz="4" w:space="0" w:color="000000"/>
            <w:right w:val="single" w:sz="4" w:space="0" w:color="000000"/>
          </w:tcBorders>
          <w:vAlign w:val="center"/>
        </w:tcPr>
        <w:p w:rsidR="00206CC2" w:rsidRDefault="00206CC2">
          <w:pPr>
            <w:pBdr>
              <w:top w:val="nil"/>
              <w:left w:val="nil"/>
              <w:bottom w:val="nil"/>
              <w:right w:val="nil"/>
              <w:between w:val="nil"/>
            </w:pBdr>
            <w:spacing w:line="188" w:lineRule="auto"/>
            <w:ind w:left="126"/>
            <w:rPr>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Pr>
        <w:p w:rsidR="00206CC2" w:rsidRDefault="00206CC2">
          <w:pPr>
            <w:pBdr>
              <w:top w:val="nil"/>
              <w:left w:val="nil"/>
              <w:bottom w:val="nil"/>
              <w:right w:val="nil"/>
              <w:between w:val="nil"/>
            </w:pBdr>
            <w:spacing w:line="188" w:lineRule="auto"/>
            <w:ind w:left="106"/>
            <w:rPr>
              <w:color w:val="000000"/>
              <w:sz w:val="20"/>
              <w:szCs w:val="20"/>
            </w:rPr>
          </w:pPr>
        </w:p>
      </w:tc>
    </w:tr>
    <w:tr w:rsidR="00206CC2">
      <w:trPr>
        <w:trHeight w:val="206"/>
      </w:trPr>
      <w:tc>
        <w:tcPr>
          <w:tcW w:w="1890" w:type="dxa"/>
          <w:vMerge/>
          <w:tcBorders>
            <w:top w:val="single" w:sz="4" w:space="0" w:color="000000"/>
            <w:left w:val="single" w:sz="4" w:space="0" w:color="000000"/>
            <w:bottom w:val="single" w:sz="4" w:space="0" w:color="000000"/>
            <w:right w:val="single" w:sz="4" w:space="0" w:color="000000"/>
          </w:tcBorders>
          <w:vAlign w:val="center"/>
        </w:tcPr>
        <w:p w:rsidR="00206CC2" w:rsidRDefault="00206CC2">
          <w:pPr>
            <w:pBdr>
              <w:top w:val="nil"/>
              <w:left w:val="nil"/>
              <w:bottom w:val="nil"/>
              <w:right w:val="nil"/>
              <w:between w:val="nil"/>
            </w:pBdr>
            <w:spacing w:line="276" w:lineRule="auto"/>
            <w:rPr>
              <w:color w:val="000000"/>
              <w:sz w:val="20"/>
              <w:szCs w:val="20"/>
            </w:rPr>
          </w:pPr>
        </w:p>
      </w:tc>
      <w:tc>
        <w:tcPr>
          <w:tcW w:w="5220" w:type="dxa"/>
          <w:vMerge/>
          <w:tcBorders>
            <w:top w:val="single" w:sz="4" w:space="0" w:color="000000"/>
            <w:left w:val="single" w:sz="4" w:space="0" w:color="000000"/>
            <w:bottom w:val="single" w:sz="4" w:space="0" w:color="000000"/>
            <w:right w:val="single" w:sz="4" w:space="0" w:color="000000"/>
          </w:tcBorders>
          <w:vAlign w:val="center"/>
        </w:tcPr>
        <w:p w:rsidR="00206CC2" w:rsidRDefault="00206CC2">
          <w:pPr>
            <w:pBdr>
              <w:top w:val="nil"/>
              <w:left w:val="nil"/>
              <w:bottom w:val="nil"/>
              <w:right w:val="nil"/>
              <w:between w:val="nil"/>
            </w:pBdr>
            <w:spacing w:line="276" w:lineRule="auto"/>
            <w:rPr>
              <w:color w:val="000000"/>
              <w:sz w:val="20"/>
              <w:szCs w:val="20"/>
            </w:rPr>
          </w:pPr>
        </w:p>
      </w:tc>
      <w:tc>
        <w:tcPr>
          <w:tcW w:w="1395" w:type="dxa"/>
          <w:tcBorders>
            <w:top w:val="single" w:sz="4" w:space="0" w:color="000000"/>
            <w:left w:val="single" w:sz="4" w:space="0" w:color="000000"/>
            <w:bottom w:val="single" w:sz="4" w:space="0" w:color="000000"/>
            <w:right w:val="nil"/>
          </w:tcBorders>
          <w:vAlign w:val="center"/>
        </w:tcPr>
        <w:p w:rsidR="00206CC2" w:rsidRDefault="007C4921">
          <w:pPr>
            <w:pBdr>
              <w:top w:val="nil"/>
              <w:left w:val="nil"/>
              <w:bottom w:val="nil"/>
              <w:right w:val="nil"/>
              <w:between w:val="nil"/>
            </w:pBdr>
            <w:spacing w:line="186" w:lineRule="auto"/>
            <w:ind w:left="106"/>
            <w:rPr>
              <w:color w:val="000000"/>
              <w:sz w:val="20"/>
              <w:szCs w:val="20"/>
            </w:rPr>
          </w:pPr>
          <w:r>
            <w:rPr>
              <w:color w:val="000000"/>
              <w:sz w:val="20"/>
              <w:szCs w:val="20"/>
            </w:rPr>
            <w:t>Revizyon No</w:t>
          </w:r>
        </w:p>
      </w:tc>
      <w:tc>
        <w:tcPr>
          <w:tcW w:w="135" w:type="dxa"/>
          <w:tcBorders>
            <w:top w:val="single" w:sz="4" w:space="0" w:color="000000"/>
            <w:left w:val="nil"/>
            <w:bottom w:val="single" w:sz="4" w:space="0" w:color="000000"/>
            <w:right w:val="single" w:sz="4" w:space="0" w:color="000000"/>
          </w:tcBorders>
          <w:vAlign w:val="center"/>
        </w:tcPr>
        <w:p w:rsidR="00206CC2" w:rsidRDefault="007C4921">
          <w:pPr>
            <w:pBdr>
              <w:top w:val="nil"/>
              <w:left w:val="nil"/>
              <w:bottom w:val="nil"/>
              <w:right w:val="nil"/>
              <w:between w:val="nil"/>
            </w:pBdr>
            <w:spacing w:line="186" w:lineRule="auto"/>
            <w:ind w:left="126"/>
            <w:rPr>
              <w:color w:val="000000"/>
              <w:sz w:val="20"/>
              <w:szCs w:val="20"/>
            </w:rPr>
          </w:pPr>
          <w:r>
            <w:rPr>
              <w:color w:val="000000"/>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rsidR="00206CC2" w:rsidRDefault="00206CC2">
          <w:pPr>
            <w:pBdr>
              <w:top w:val="nil"/>
              <w:left w:val="nil"/>
              <w:bottom w:val="nil"/>
              <w:right w:val="nil"/>
              <w:between w:val="nil"/>
            </w:pBdr>
            <w:rPr>
              <w:color w:val="000000"/>
              <w:sz w:val="20"/>
              <w:szCs w:val="20"/>
            </w:rPr>
          </w:pPr>
        </w:p>
      </w:tc>
    </w:tr>
    <w:tr w:rsidR="00206CC2">
      <w:trPr>
        <w:trHeight w:val="205"/>
      </w:trPr>
      <w:tc>
        <w:tcPr>
          <w:tcW w:w="1890" w:type="dxa"/>
          <w:vMerge/>
          <w:tcBorders>
            <w:top w:val="single" w:sz="4" w:space="0" w:color="000000"/>
            <w:left w:val="single" w:sz="4" w:space="0" w:color="000000"/>
            <w:bottom w:val="single" w:sz="4" w:space="0" w:color="000000"/>
            <w:right w:val="single" w:sz="4" w:space="0" w:color="000000"/>
          </w:tcBorders>
          <w:vAlign w:val="center"/>
        </w:tcPr>
        <w:p w:rsidR="00206CC2" w:rsidRDefault="00206CC2">
          <w:pPr>
            <w:pBdr>
              <w:top w:val="nil"/>
              <w:left w:val="nil"/>
              <w:bottom w:val="nil"/>
              <w:right w:val="nil"/>
              <w:between w:val="nil"/>
            </w:pBdr>
            <w:spacing w:line="276" w:lineRule="auto"/>
            <w:rPr>
              <w:color w:val="000000"/>
              <w:sz w:val="20"/>
              <w:szCs w:val="20"/>
            </w:rPr>
          </w:pPr>
        </w:p>
      </w:tc>
      <w:tc>
        <w:tcPr>
          <w:tcW w:w="5220" w:type="dxa"/>
          <w:vMerge/>
          <w:tcBorders>
            <w:top w:val="single" w:sz="4" w:space="0" w:color="000000"/>
            <w:left w:val="single" w:sz="4" w:space="0" w:color="000000"/>
            <w:bottom w:val="single" w:sz="4" w:space="0" w:color="000000"/>
            <w:right w:val="single" w:sz="4" w:space="0" w:color="000000"/>
          </w:tcBorders>
          <w:vAlign w:val="center"/>
        </w:tcPr>
        <w:p w:rsidR="00206CC2" w:rsidRDefault="00206CC2">
          <w:pPr>
            <w:pBdr>
              <w:top w:val="nil"/>
              <w:left w:val="nil"/>
              <w:bottom w:val="nil"/>
              <w:right w:val="nil"/>
              <w:between w:val="nil"/>
            </w:pBdr>
            <w:spacing w:line="276" w:lineRule="auto"/>
            <w:rPr>
              <w:color w:val="000000"/>
              <w:sz w:val="20"/>
              <w:szCs w:val="20"/>
            </w:rPr>
          </w:pPr>
        </w:p>
      </w:tc>
      <w:tc>
        <w:tcPr>
          <w:tcW w:w="1395" w:type="dxa"/>
          <w:tcBorders>
            <w:top w:val="single" w:sz="4" w:space="0" w:color="000000"/>
            <w:left w:val="single" w:sz="4" w:space="0" w:color="000000"/>
            <w:bottom w:val="single" w:sz="4" w:space="0" w:color="000000"/>
            <w:right w:val="nil"/>
          </w:tcBorders>
          <w:vAlign w:val="center"/>
        </w:tcPr>
        <w:p w:rsidR="00206CC2" w:rsidRDefault="007C4921">
          <w:pPr>
            <w:pBdr>
              <w:top w:val="nil"/>
              <w:left w:val="nil"/>
              <w:bottom w:val="nil"/>
              <w:right w:val="nil"/>
              <w:between w:val="nil"/>
            </w:pBdr>
            <w:spacing w:line="186" w:lineRule="auto"/>
            <w:ind w:left="106"/>
            <w:rPr>
              <w:color w:val="000000"/>
              <w:sz w:val="20"/>
              <w:szCs w:val="20"/>
            </w:rPr>
          </w:pPr>
          <w:r>
            <w:rPr>
              <w:color w:val="000000"/>
              <w:sz w:val="20"/>
              <w:szCs w:val="20"/>
            </w:rPr>
            <w:t>Revizyon Tarihi</w:t>
          </w:r>
        </w:p>
      </w:tc>
      <w:tc>
        <w:tcPr>
          <w:tcW w:w="135" w:type="dxa"/>
          <w:tcBorders>
            <w:top w:val="single" w:sz="4" w:space="0" w:color="000000"/>
            <w:left w:val="nil"/>
            <w:bottom w:val="single" w:sz="4" w:space="0" w:color="000000"/>
            <w:right w:val="single" w:sz="4" w:space="0" w:color="000000"/>
          </w:tcBorders>
          <w:vAlign w:val="center"/>
        </w:tcPr>
        <w:p w:rsidR="00206CC2" w:rsidRDefault="007C4921">
          <w:pPr>
            <w:pBdr>
              <w:top w:val="nil"/>
              <w:left w:val="nil"/>
              <w:bottom w:val="nil"/>
              <w:right w:val="nil"/>
              <w:between w:val="nil"/>
            </w:pBdr>
            <w:spacing w:line="186" w:lineRule="auto"/>
            <w:ind w:left="126"/>
            <w:rPr>
              <w:color w:val="000000"/>
              <w:sz w:val="20"/>
              <w:szCs w:val="20"/>
            </w:rPr>
          </w:pPr>
          <w:r>
            <w:rPr>
              <w:color w:val="000000"/>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rsidR="00206CC2" w:rsidRDefault="00206CC2">
          <w:pPr>
            <w:pBdr>
              <w:top w:val="nil"/>
              <w:left w:val="nil"/>
              <w:bottom w:val="nil"/>
              <w:right w:val="nil"/>
              <w:between w:val="nil"/>
            </w:pBdr>
            <w:rPr>
              <w:color w:val="000000"/>
              <w:sz w:val="20"/>
              <w:szCs w:val="20"/>
            </w:rPr>
          </w:pPr>
        </w:p>
      </w:tc>
    </w:tr>
    <w:tr w:rsidR="00206CC2">
      <w:trPr>
        <w:trHeight w:val="376"/>
      </w:trPr>
      <w:tc>
        <w:tcPr>
          <w:tcW w:w="1890" w:type="dxa"/>
          <w:vMerge/>
          <w:tcBorders>
            <w:top w:val="single" w:sz="4" w:space="0" w:color="000000"/>
            <w:left w:val="single" w:sz="4" w:space="0" w:color="000000"/>
            <w:bottom w:val="single" w:sz="4" w:space="0" w:color="000000"/>
            <w:right w:val="single" w:sz="4" w:space="0" w:color="000000"/>
          </w:tcBorders>
          <w:vAlign w:val="center"/>
        </w:tcPr>
        <w:p w:rsidR="00206CC2" w:rsidRDefault="00206CC2">
          <w:pPr>
            <w:pBdr>
              <w:top w:val="nil"/>
              <w:left w:val="nil"/>
              <w:bottom w:val="nil"/>
              <w:right w:val="nil"/>
              <w:between w:val="nil"/>
            </w:pBdr>
            <w:spacing w:line="276" w:lineRule="auto"/>
            <w:rPr>
              <w:color w:val="000000"/>
              <w:sz w:val="20"/>
              <w:szCs w:val="20"/>
            </w:rPr>
          </w:pPr>
        </w:p>
      </w:tc>
      <w:tc>
        <w:tcPr>
          <w:tcW w:w="5220" w:type="dxa"/>
          <w:vMerge/>
          <w:tcBorders>
            <w:top w:val="single" w:sz="4" w:space="0" w:color="000000"/>
            <w:left w:val="single" w:sz="4" w:space="0" w:color="000000"/>
            <w:bottom w:val="single" w:sz="4" w:space="0" w:color="000000"/>
            <w:right w:val="single" w:sz="4" w:space="0" w:color="000000"/>
          </w:tcBorders>
          <w:vAlign w:val="center"/>
        </w:tcPr>
        <w:p w:rsidR="00206CC2" w:rsidRDefault="00206CC2">
          <w:pPr>
            <w:pBdr>
              <w:top w:val="nil"/>
              <w:left w:val="nil"/>
              <w:bottom w:val="nil"/>
              <w:right w:val="nil"/>
              <w:between w:val="nil"/>
            </w:pBdr>
            <w:spacing w:line="276" w:lineRule="auto"/>
            <w:rPr>
              <w:color w:val="000000"/>
              <w:sz w:val="20"/>
              <w:szCs w:val="20"/>
            </w:rPr>
          </w:pPr>
        </w:p>
      </w:tc>
      <w:tc>
        <w:tcPr>
          <w:tcW w:w="1395" w:type="dxa"/>
          <w:tcBorders>
            <w:top w:val="single" w:sz="4" w:space="0" w:color="000000"/>
            <w:left w:val="single" w:sz="4" w:space="0" w:color="000000"/>
            <w:bottom w:val="single" w:sz="4" w:space="0" w:color="000000"/>
            <w:right w:val="nil"/>
          </w:tcBorders>
          <w:vAlign w:val="center"/>
        </w:tcPr>
        <w:p w:rsidR="00206CC2" w:rsidRDefault="007C4921">
          <w:pPr>
            <w:pBdr>
              <w:top w:val="nil"/>
              <w:left w:val="nil"/>
              <w:bottom w:val="nil"/>
              <w:right w:val="nil"/>
              <w:between w:val="nil"/>
            </w:pBdr>
            <w:spacing w:line="202" w:lineRule="auto"/>
            <w:ind w:left="106"/>
            <w:rPr>
              <w:color w:val="000000"/>
              <w:sz w:val="20"/>
              <w:szCs w:val="20"/>
            </w:rPr>
          </w:pPr>
          <w:r>
            <w:rPr>
              <w:color w:val="000000"/>
              <w:sz w:val="20"/>
              <w:szCs w:val="20"/>
            </w:rPr>
            <w:t>Sayfa No</w:t>
          </w:r>
        </w:p>
      </w:tc>
      <w:tc>
        <w:tcPr>
          <w:tcW w:w="135" w:type="dxa"/>
          <w:tcBorders>
            <w:top w:val="single" w:sz="4" w:space="0" w:color="000000"/>
            <w:left w:val="nil"/>
            <w:bottom w:val="single" w:sz="4" w:space="0" w:color="000000"/>
            <w:right w:val="single" w:sz="4" w:space="0" w:color="000000"/>
          </w:tcBorders>
          <w:vAlign w:val="center"/>
        </w:tcPr>
        <w:p w:rsidR="00206CC2" w:rsidRDefault="007C4921">
          <w:pPr>
            <w:pBdr>
              <w:top w:val="nil"/>
              <w:left w:val="nil"/>
              <w:bottom w:val="nil"/>
              <w:right w:val="nil"/>
              <w:between w:val="nil"/>
            </w:pBdr>
            <w:spacing w:line="202" w:lineRule="auto"/>
            <w:ind w:left="126"/>
            <w:rPr>
              <w:color w:val="000000"/>
              <w:sz w:val="20"/>
              <w:szCs w:val="20"/>
            </w:rPr>
          </w:pPr>
          <w:r>
            <w:rPr>
              <w:color w:val="000000"/>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rsidR="00206CC2" w:rsidRDefault="00206CC2">
          <w:pPr>
            <w:pBdr>
              <w:top w:val="nil"/>
              <w:left w:val="nil"/>
              <w:bottom w:val="nil"/>
              <w:right w:val="nil"/>
              <w:between w:val="nil"/>
            </w:pBdr>
            <w:spacing w:line="202" w:lineRule="auto"/>
            <w:ind w:left="106"/>
            <w:rPr>
              <w:color w:val="000000"/>
              <w:sz w:val="20"/>
              <w:szCs w:val="20"/>
            </w:rPr>
          </w:pPr>
        </w:p>
      </w:tc>
    </w:tr>
  </w:tbl>
  <w:p w:rsidR="00206CC2" w:rsidRDefault="00206CC2">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C2"/>
    <w:rsid w:val="00206CC2"/>
    <w:rsid w:val="002E066F"/>
    <w:rsid w:val="00425105"/>
    <w:rsid w:val="007C4921"/>
    <w:rsid w:val="00993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DFD3"/>
  <w15:docId w15:val="{8EC687C1-F9D6-4FA9-8955-11B35593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35AA7"/>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ListParagraph">
    <w:name w:val="List Paragraph"/>
    <w:basedOn w:val="Normal"/>
    <w:uiPriority w:val="34"/>
    <w:qFormat/>
    <w:rsid w:val="000066E4"/>
    <w:pPr>
      <w:ind w:left="720"/>
      <w:contextualSpacing/>
    </w:pPr>
  </w:style>
  <w:style w:type="paragraph" w:styleId="NormalWeb">
    <w:name w:val="Normal (Web)"/>
    <w:basedOn w:val="Normal"/>
    <w:uiPriority w:val="99"/>
    <w:semiHidden/>
    <w:unhideWhenUsed/>
    <w:rsid w:val="00DF38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235AA7"/>
    <w:rPr>
      <w:rFonts w:ascii="Times New Roman" w:eastAsia="Times New Roman" w:hAnsi="Times New Roman" w:cs="Times New Roman"/>
    </w:rPr>
  </w:style>
  <w:style w:type="table" w:styleId="TableGrid">
    <w:name w:val="Table Grid"/>
    <w:basedOn w:val="TableNormal"/>
    <w:uiPriority w:val="39"/>
    <w:rsid w:val="00235AA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Pr>
  </w:style>
  <w:style w:type="table" w:customStyle="1" w:styleId="a0">
    <w:basedOn w:val="TableNormal"/>
    <w:pPr>
      <w:widowControl w:val="0"/>
      <w:spacing w:after="0" w:line="240" w:lineRule="auto"/>
    </w:pPr>
    <w:tblPr>
      <w:tblStyleRowBandSize w:val="1"/>
      <w:tblStyleColBandSize w:val="1"/>
    </w:tblPr>
  </w:style>
  <w:style w:type="paragraph" w:styleId="Header">
    <w:name w:val="header"/>
    <w:basedOn w:val="Normal"/>
    <w:link w:val="HeaderChar"/>
    <w:uiPriority w:val="99"/>
    <w:unhideWhenUsed/>
    <w:rsid w:val="00177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722"/>
  </w:style>
  <w:style w:type="paragraph" w:styleId="Footer">
    <w:name w:val="footer"/>
    <w:basedOn w:val="Normal"/>
    <w:link w:val="FooterChar"/>
    <w:uiPriority w:val="99"/>
    <w:unhideWhenUsed/>
    <w:rsid w:val="00177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722"/>
  </w:style>
  <w:style w:type="paragraph" w:customStyle="1" w:styleId="TableParagraph">
    <w:name w:val="Table Paragraph"/>
    <w:basedOn w:val="Normal"/>
    <w:uiPriority w:val="1"/>
    <w:qFormat/>
    <w:rsid w:val="00177722"/>
    <w:pPr>
      <w:widowControl w:val="0"/>
      <w:autoSpaceDE w:val="0"/>
      <w:autoSpaceDN w:val="0"/>
      <w:spacing w:after="0" w:line="240" w:lineRule="auto"/>
      <w:ind w:left="106"/>
    </w:pPr>
    <w:rPr>
      <w:rFonts w:ascii="Times New Roman" w:eastAsia="Times New Roman" w:hAnsi="Times New Roman" w:cs="Times New Roman"/>
      <w:lang w:eastAsia="en-US"/>
    </w:rPr>
  </w:style>
  <w:style w:type="table" w:customStyle="1" w:styleId="TableNormal10">
    <w:name w:val="Table Normal1"/>
    <w:uiPriority w:val="2"/>
    <w:qFormat/>
    <w:rsid w:val="00177722"/>
    <w:pPr>
      <w:spacing w:line="256" w:lineRule="auto"/>
    </w:pPr>
    <w:tblPr>
      <w:tblCellMar>
        <w:top w:w="0" w:type="dxa"/>
        <w:left w:w="0" w:type="dxa"/>
        <w:bottom w:w="0" w:type="dxa"/>
        <w:right w:w="0" w:type="dxa"/>
      </w:tblCellMar>
    </w:tblPr>
  </w:style>
  <w:style w:type="table" w:customStyle="1" w:styleId="a1">
    <w:basedOn w:val="TableNormal"/>
    <w:pPr>
      <w:widowControl w:val="0"/>
      <w:spacing w:after="0" w:line="240" w:lineRule="auto"/>
    </w:pPr>
    <w:tblPr>
      <w:tblStyleRowBandSize w:val="1"/>
      <w:tblStyleColBandSize w:val="1"/>
    </w:tblPr>
  </w:style>
  <w:style w:type="table" w:customStyle="1" w:styleId="a2">
    <w:basedOn w:val="TableNormal"/>
    <w:pPr>
      <w:widowControl w:val="0"/>
      <w:spacing w:after="0" w:line="240" w:lineRule="auto"/>
    </w:pPr>
    <w:tblPr>
      <w:tblStyleRowBandSize w:val="1"/>
      <w:tblStyleColBandSize w:val="1"/>
    </w:tblPr>
  </w:style>
  <w:style w:type="table" w:customStyle="1" w:styleId="a3">
    <w:basedOn w:val="TableNormal"/>
    <w:pPr>
      <w:spacing w:line="256" w:lineRule="auto"/>
    </w:pPr>
    <w:tblPr>
      <w:tblStyleRowBandSize w:val="1"/>
      <w:tblStyleColBandSize w:val="1"/>
      <w:tblCellMar>
        <w:left w:w="0" w:type="dxa"/>
        <w:right w:w="0" w:type="dxa"/>
      </w:tblCellMar>
    </w:tblPr>
  </w:style>
  <w:style w:type="table" w:customStyle="1" w:styleId="a4">
    <w:basedOn w:val="TableNormal"/>
    <w:pPr>
      <w:widowControl w:val="0"/>
      <w:spacing w:after="0" w:line="256" w:lineRule="auto"/>
    </w:pPr>
    <w:tblPr>
      <w:tblStyleRowBandSize w:val="1"/>
      <w:tblStyleColBandSize w:val="1"/>
      <w:tblCellMar>
        <w:left w:w="0" w:type="dxa"/>
        <w:right w:w="0" w:type="dxa"/>
      </w:tblCellMar>
    </w:tblPr>
  </w:style>
  <w:style w:type="table" w:customStyle="1" w:styleId="a5">
    <w:basedOn w:val="TableNormal"/>
    <w:pPr>
      <w:widowControl w:val="0"/>
      <w:spacing w:after="0" w:line="256" w:lineRule="auto"/>
    </w:pPr>
    <w:tblPr>
      <w:tblStyleRowBandSize w:val="1"/>
      <w:tblStyleColBandSize w:val="1"/>
      <w:tblCellMar>
        <w:left w:w="0" w:type="dxa"/>
        <w:right w:w="0" w:type="dxa"/>
      </w:tblCellMar>
    </w:tblPr>
  </w:style>
  <w:style w:type="table" w:customStyle="1" w:styleId="a6">
    <w:basedOn w:val="TableNormal"/>
    <w:pPr>
      <w:widowControl w:val="0"/>
      <w:spacing w:after="0" w:line="256" w:lineRule="auto"/>
    </w:pPr>
    <w:tblPr>
      <w:tblStyleRowBandSize w:val="1"/>
      <w:tblStyleColBandSize w:val="1"/>
      <w:tblCellMar>
        <w:left w:w="0" w:type="dxa"/>
        <w:right w:w="0" w:type="dxa"/>
      </w:tblCellMar>
    </w:tblPr>
  </w:style>
  <w:style w:type="table" w:customStyle="1" w:styleId="a7">
    <w:basedOn w:val="TableNormal"/>
    <w:pPr>
      <w:widowControl w:val="0"/>
      <w:spacing w:after="0" w:line="256" w:lineRule="auto"/>
    </w:pPr>
    <w:tblPr>
      <w:tblStyleRowBandSize w:val="1"/>
      <w:tblStyleColBandSize w:val="1"/>
      <w:tblCellMar>
        <w:left w:w="0" w:type="dxa"/>
        <w:right w:w="0" w:type="dxa"/>
      </w:tblCellMar>
    </w:tblPr>
  </w:style>
  <w:style w:type="table" w:customStyle="1" w:styleId="a8">
    <w:basedOn w:val="TableNormal"/>
    <w:pPr>
      <w:widowControl w:val="0"/>
      <w:spacing w:after="0" w:line="256" w:lineRule="auto"/>
    </w:pPr>
    <w:tblPr>
      <w:tblStyleRowBandSize w:val="1"/>
      <w:tblStyleColBandSize w:val="1"/>
      <w:tblCellMar>
        <w:left w:w="0" w:type="dxa"/>
        <w:right w:w="0" w:type="dxa"/>
      </w:tblCellMar>
    </w:tblPr>
  </w:style>
  <w:style w:type="table" w:customStyle="1" w:styleId="a9">
    <w:basedOn w:val="TableNormal"/>
    <w:pPr>
      <w:widowControl w:val="0"/>
      <w:spacing w:after="0" w:line="256" w:lineRule="auto"/>
    </w:pPr>
    <w:tblPr>
      <w:tblStyleRowBandSize w:val="1"/>
      <w:tblStyleColBandSize w:val="1"/>
      <w:tblCellMar>
        <w:left w:w="0" w:type="dxa"/>
        <w:right w:w="0" w:type="dxa"/>
      </w:tblCellMar>
    </w:tblPr>
  </w:style>
  <w:style w:type="table" w:customStyle="1" w:styleId="aa">
    <w:basedOn w:val="TableNormal1"/>
    <w:pPr>
      <w:widowControl w:val="0"/>
      <w:spacing w:after="0" w:line="256" w:lineRule="auto"/>
    </w:pPr>
    <w:tblPr>
      <w:tblStyleRowBandSize w:val="1"/>
      <w:tblStyleColBandSize w:val="1"/>
    </w:tblPr>
  </w:style>
  <w:style w:type="table" w:customStyle="1" w:styleId="ab">
    <w:basedOn w:val="TableNormal1"/>
    <w:pPr>
      <w:widowControl w:val="0"/>
      <w:spacing w:after="0" w:line="256"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Mv7dDB7+Re7pzdDDKNL8AAZ/0A==">CgMxLjA4AHIhMThsQldGX2JHQkliaU0td1pGekctT1ZnNTh1X1F5bGVB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Şevval Çağan</cp:lastModifiedBy>
  <cp:revision>3</cp:revision>
  <dcterms:created xsi:type="dcterms:W3CDTF">2024-06-07T12:01:00Z</dcterms:created>
  <dcterms:modified xsi:type="dcterms:W3CDTF">2024-06-07T12:02:00Z</dcterms:modified>
</cp:coreProperties>
</file>