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7.0" w:type="dxa"/>
        <w:jc w:val="left"/>
        <w:tblInd w:w="-8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08"/>
        <w:gridCol w:w="2824"/>
        <w:gridCol w:w="3675"/>
        <w:tblGridChange w:id="0">
          <w:tblGrid>
            <w:gridCol w:w="3808"/>
            <w:gridCol w:w="2824"/>
            <w:gridCol w:w="367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pStyle w:val="Title"/>
              <w:jc w:val="center"/>
              <w:rPr>
                <w:rFonts w:ascii="Arial" w:cs="Arial" w:eastAsia="Arial" w:hAnsi="Arial"/>
                <w:b w:val="1"/>
                <w:color w:val="1e1e1e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e1e1e"/>
                <w:sz w:val="20"/>
                <w:szCs w:val="20"/>
                <w:rtl w:val="0"/>
              </w:rPr>
              <w:t xml:space="preserve">İŞ AKIŞ ADIMLARI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1e1e1e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e1e1e"/>
                <w:sz w:val="20"/>
                <w:szCs w:val="20"/>
                <w:rtl w:val="0"/>
              </w:rPr>
              <w:t xml:space="preserve">SORUMLU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1e1e1e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e1e1e"/>
                <w:sz w:val="20"/>
                <w:szCs w:val="20"/>
                <w:rtl w:val="0"/>
              </w:rPr>
              <w:t xml:space="preserve">İLGİLİ DÖKÜMAN</w:t>
            </w:r>
          </w:p>
        </w:tc>
      </w:tr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İç ve dış paydaş görüşleri alınır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Öğrenci ve Mezun İzlem Komisyonu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Laboratuvar ve Klinik Uygulama Komisyonu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Eğitim, Öğretim ve Müfredat Komisyonu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"/>
              </w:tabs>
              <w:spacing w:after="0" w:before="0" w:line="259" w:lineRule="auto"/>
              <w:ind w:left="0" w:right="0" w:firstLine="0"/>
              <w:jc w:val="left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-Eğitim Program Amaçları Değerlendirme Veri Seti (Paydaş)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"/>
              </w:tabs>
              <w:spacing w:after="0" w:before="0" w:line="259" w:lineRule="auto"/>
              <w:ind w:left="0" w:right="0" w:firstLine="0"/>
              <w:jc w:val="left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-Eğitim Program Amaçları Değerlendirme Veri Seti (Mezun Durumundaki Öğrenci)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"/>
              </w:tabs>
              <w:spacing w:after="0" w:before="0" w:line="259" w:lineRule="auto"/>
              <w:ind w:left="0" w:right="0" w:firstLine="0"/>
              <w:jc w:val="left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-Eğitim Program Amaçları Değerlendirme Veri Seti (Mezun)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0"/>
              </w:tabs>
              <w:spacing w:after="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e1e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-Mezun Durumundaki Öğrenci Odak Grup Görüşmesi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12700</wp:posOffset>
                      </wp:positionV>
                      <wp:extent cx="192700" cy="408700"/>
                      <wp:effectExtent b="0" l="0" r="0" t="0"/>
                      <wp:wrapSquare wrapText="bothSides" distB="0" distT="0" distL="114300" distR="114300"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6000" y="3582000"/>
                                <a:ext cx="180000" cy="396000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12700</wp:posOffset>
                      </wp:positionV>
                      <wp:extent cx="192700" cy="408700"/>
                      <wp:effectExtent b="0" l="0" r="0" t="0"/>
                      <wp:wrapSquare wrapText="bothSides" distB="0" distT="0" distL="114300" distR="114300"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700" cy="408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Nitel ve Nicel verilerin analiz edilerek raporlanır ve İyileştirme Geliştirme Komisyonuna iletilir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Öğrenci ve Mezun İzlem Komisyonu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Laboratuvar ve Klinik Uygulama Komisyonu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Eğitim, Öğretim ve Müfredat Komisyonu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İç yazışmalar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50800</wp:posOffset>
                      </wp:positionV>
                      <wp:extent cx="192700" cy="408700"/>
                      <wp:effectExtent b="0" l="0" r="0" t="0"/>
                      <wp:wrapSquare wrapText="bothSides" distB="0" distT="0" distL="114300" distR="114300"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6000" y="3582000"/>
                                <a:ext cx="180000" cy="396000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50800</wp:posOffset>
                      </wp:positionV>
                      <wp:extent cx="192700" cy="408700"/>
                      <wp:effectExtent b="0" l="0" r="0" t="0"/>
                      <wp:wrapSquare wrapText="bothSides" distB="0" distT="0" distL="114300" distR="114300"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700" cy="408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Raporlar değerlendirilir. Sürekli İyileştirme Çalışmaları kapsamında ilgili komisyonlar ile planlamalar yapılır, Akreditasyon Kuruluna iletilir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İyileştirme Geliştirme Komisyonuna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İç yazışmalar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38100</wp:posOffset>
                      </wp:positionV>
                      <wp:extent cx="192700" cy="408700"/>
                      <wp:effectExtent b="0" l="0" r="0" t="0"/>
                      <wp:wrapSquare wrapText="bothSides" distB="0" distT="0" distL="114300" distR="114300"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6000" y="3582000"/>
                                <a:ext cx="180000" cy="396000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chemeClr val="accent1"/>
                              </a:solidFill>
                              <a:ln cap="flat" cmpd="sng" w="12700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38100</wp:posOffset>
                      </wp:positionV>
                      <wp:extent cx="192700" cy="408700"/>
                      <wp:effectExtent b="0" l="0" r="0" t="0"/>
                      <wp:wrapSquare wrapText="bothSides" distB="0" distT="0" distL="114300" distR="114300"/>
                      <wp:docPr id="1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700" cy="408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Program güncellemesi gerekli ise program amaçlarının son hali oluşturularak İç ve Dış Paydaşlar ile paylaşılır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color w:val="1e1e1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Akreditasyon Kurulu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1e1e1e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563c1"/>
                  <w:sz w:val="18"/>
                  <w:szCs w:val="18"/>
                  <w:u w:val="single"/>
                  <w:rtl w:val="0"/>
                </w:rPr>
                <w:t xml:space="preserve">https://saglik.yeditepe.edu.tr/tr/hemsirelik-bolumu/amacimiz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1e1e1e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  <w:color w:val="1e1e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1e1e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417" w:top="1417" w:left="1417" w:right="1417" w:header="425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164.999999999998" w:type="dxa"/>
      <w:jc w:val="left"/>
      <w:tblInd w:w="-504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714"/>
      <w:gridCol w:w="6183"/>
      <w:gridCol w:w="1500"/>
      <w:gridCol w:w="768"/>
      <w:tblGridChange w:id="0">
        <w:tblGrid>
          <w:gridCol w:w="1714"/>
          <w:gridCol w:w="6183"/>
          <w:gridCol w:w="1500"/>
          <w:gridCol w:w="768"/>
        </w:tblGrid>
      </w:tblGridChange>
    </w:tblGrid>
    <w:tr>
      <w:trPr>
        <w:cantSplit w:val="0"/>
        <w:trHeight w:val="337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25">
          <w:pPr>
            <w:spacing w:after="0" w:line="240" w:lineRule="auto"/>
            <w:ind w:right="360"/>
            <w:rPr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</wp:posOffset>
                </wp:positionH>
                <wp:positionV relativeFrom="paragraph">
                  <wp:posOffset>29210</wp:posOffset>
                </wp:positionV>
                <wp:extent cx="1041400" cy="621665"/>
                <wp:effectExtent b="0" l="0" r="0" t="0"/>
                <wp:wrapNone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621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6">
          <w:pPr>
            <w:spacing w:after="0"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spacing w:after="0"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YEDİTEPE ÜNİVERSİTESİ</w:t>
          </w:r>
        </w:p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SAĞLIK BİLİMLERİ FAKÜLTESİ</w:t>
          </w:r>
        </w:p>
        <w:p w:rsidR="00000000" w:rsidDel="00000000" w:rsidP="00000000" w:rsidRDefault="00000000" w:rsidRPr="00000000" w14:paraId="0000002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HEMŞİRELİK BÖLÜMÜ</w:t>
          </w:r>
        </w:p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line="240" w:lineRule="auto"/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color w:val="1e1e1e"/>
              <w:rtl w:val="0"/>
            </w:rPr>
            <w:t xml:space="preserve">EĞİTİM PROGRAM AMAÇLARININ GÜNCELLENMESİ İŞ AKIŞ ŞEMASI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C">
          <w:pPr>
            <w:tabs>
              <w:tab w:val="left" w:pos="2056"/>
              <w:tab w:val="left" w:pos="2536"/>
            </w:tabs>
            <w:spacing w:after="0" w:before="60"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Doküman No</w:t>
          </w:r>
        </w:p>
      </w:tc>
      <w:tc>
        <w:tcPr>
          <w:vAlign w:val="center"/>
        </w:tcPr>
        <w:p w:rsidR="00000000" w:rsidDel="00000000" w:rsidP="00000000" w:rsidRDefault="00000000" w:rsidRPr="00000000" w14:paraId="0000002D">
          <w:pPr>
            <w:tabs>
              <w:tab w:val="left" w:pos="2056"/>
              <w:tab w:val="left" w:pos="2536"/>
            </w:tabs>
            <w:spacing w:after="0" w:before="60" w:line="240" w:lineRule="auto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38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0">
          <w:pPr>
            <w:tabs>
              <w:tab w:val="left" w:pos="2056"/>
              <w:tab w:val="left" w:pos="2536"/>
            </w:tabs>
            <w:spacing w:after="0" w:before="60"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Yayın Tarihi</w:t>
          </w:r>
        </w:p>
      </w:tc>
      <w:tc>
        <w:tcPr>
          <w:vAlign w:val="center"/>
        </w:tcPr>
        <w:p w:rsidR="00000000" w:rsidDel="00000000" w:rsidP="00000000" w:rsidRDefault="00000000" w:rsidRPr="00000000" w14:paraId="00000031">
          <w:pPr>
            <w:tabs>
              <w:tab w:val="left" w:pos="2056"/>
              <w:tab w:val="left" w:pos="2536"/>
            </w:tabs>
            <w:spacing w:after="0" w:before="60" w:line="240" w:lineRule="auto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37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4">
          <w:pPr>
            <w:tabs>
              <w:tab w:val="left" w:pos="2056"/>
              <w:tab w:val="left" w:pos="2536"/>
            </w:tabs>
            <w:spacing w:after="0" w:before="60"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Revizyon No</w:t>
          </w:r>
        </w:p>
      </w:tc>
      <w:tc>
        <w:tcPr>
          <w:vAlign w:val="center"/>
        </w:tcPr>
        <w:p w:rsidR="00000000" w:rsidDel="00000000" w:rsidP="00000000" w:rsidRDefault="00000000" w:rsidRPr="00000000" w14:paraId="00000035">
          <w:pPr>
            <w:tabs>
              <w:tab w:val="left" w:pos="2056"/>
              <w:tab w:val="left" w:pos="2536"/>
            </w:tabs>
            <w:spacing w:after="0" w:before="60" w:line="240" w:lineRule="auto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38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8">
          <w:pPr>
            <w:tabs>
              <w:tab w:val="left" w:pos="2056"/>
              <w:tab w:val="left" w:pos="2536"/>
            </w:tabs>
            <w:spacing w:after="0" w:before="60"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Sayfa No</w:t>
          </w:r>
        </w:p>
      </w:tc>
      <w:tc>
        <w:tcPr>
          <w:vAlign w:val="center"/>
        </w:tcPr>
        <w:p w:rsidR="00000000" w:rsidDel="00000000" w:rsidP="00000000" w:rsidRDefault="00000000" w:rsidRPr="00000000" w14:paraId="00000039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line="240" w:lineRule="auto"/>
    </w:pPr>
    <w:rPr>
      <w:rFonts w:ascii="Times New Roman" w:cs="Times New Roman" w:eastAsia="Times New Roman" w:hAnsi="Times New Roman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39"/>
    <w:rsid w:val="001E6CA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eParagraf">
    <w:name w:val="List Paragraph"/>
    <w:basedOn w:val="Normal"/>
    <w:uiPriority w:val="34"/>
    <w:qFormat w:val="1"/>
    <w:rsid w:val="002224A7"/>
    <w:pPr>
      <w:ind w:left="720"/>
      <w:contextualSpacing w:val="1"/>
    </w:pPr>
  </w:style>
  <w:style w:type="paragraph" w:styleId="KonuBal">
    <w:name w:val="Title"/>
    <w:basedOn w:val="Normal"/>
    <w:link w:val="KonuBalChar"/>
    <w:uiPriority w:val="10"/>
    <w:qFormat w:val="1"/>
    <w:rsid w:val="009643F8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character" w:styleId="KonuBalChar" w:customStyle="1">
    <w:name w:val="Konu Başlığı Char"/>
    <w:basedOn w:val="VarsaylanParagrafYazTipi"/>
    <w:link w:val="KonuBal"/>
    <w:uiPriority w:val="10"/>
    <w:rsid w:val="009643F8"/>
    <w:rPr>
      <w:rFonts w:ascii="Times New Roman" w:cs="Times New Roman" w:eastAsia="Times New Roman" w:hAnsi="Times New Roman"/>
    </w:rPr>
  </w:style>
  <w:style w:type="paragraph" w:styleId="stBilgi">
    <w:name w:val="header"/>
    <w:basedOn w:val="Normal"/>
    <w:link w:val="stBilgiChar"/>
    <w:uiPriority w:val="99"/>
    <w:unhideWhenUsed w:val="1"/>
    <w:rsid w:val="00590766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590766"/>
  </w:style>
  <w:style w:type="paragraph" w:styleId="AltBilgi">
    <w:name w:val="footer"/>
    <w:basedOn w:val="Normal"/>
    <w:link w:val="AltBilgiChar"/>
    <w:uiPriority w:val="99"/>
    <w:unhideWhenUsed w:val="1"/>
    <w:rsid w:val="00590766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590766"/>
  </w:style>
  <w:style w:type="character" w:styleId="Kpr">
    <w:name w:val="Hyperlink"/>
    <w:basedOn w:val="VarsaylanParagrafYazTipi"/>
    <w:uiPriority w:val="99"/>
    <w:unhideWhenUsed w:val="1"/>
    <w:rsid w:val="009770F4"/>
    <w:rPr>
      <w:color w:val="0563c1" w:themeColor="hyperlink"/>
      <w:u w:val="single"/>
    </w:rPr>
  </w:style>
  <w:style w:type="character" w:styleId="UnresolvedMention" w:customStyle="1">
    <w:name w:val="Unresolved Mention"/>
    <w:basedOn w:val="VarsaylanParagrafYazTipi"/>
    <w:uiPriority w:val="99"/>
    <w:semiHidden w:val="1"/>
    <w:unhideWhenUsed w:val="1"/>
    <w:rsid w:val="009770F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saglik.yeditepe.edu.tr/tr/hemsirelik-bolumu/amacimiz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C4f58U8h2CwZTjbHNXdym7LxA==">AMUW2mVhLnrHWtFbg4ws3IPDONu4mlTtPYGCIxL5zJSMVLLt4BUTZtdsUJoEpW8zcez7t1m2lJLO/8UcUw6VBE/uC4BF0sHNWZ0stA2Pm2Y5RCj7CLzHWow=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2022-06-08T19:10:00Z</dcterms:created>
  <dc:creator>Sibel Afacan Karaman</dc:creator>
</cp:coreProperties>
</file>