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988A" w14:textId="77777777" w:rsidR="00DD503B" w:rsidRPr="00A45806" w:rsidRDefault="00DD503B" w:rsidP="004C2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06">
        <w:rPr>
          <w:rFonts w:ascii="Times New Roman" w:hAnsi="Times New Roman" w:cs="Times New Roman"/>
          <w:b/>
          <w:sz w:val="24"/>
          <w:szCs w:val="24"/>
        </w:rPr>
        <w:t xml:space="preserve">YEDİTEPE ÜNİVERSİTESİ SAĞLIK BİLİMLERİ FAKÜLTESİ </w:t>
      </w:r>
    </w:p>
    <w:p w14:paraId="2F62E07E" w14:textId="77777777" w:rsidR="00DD503B" w:rsidRPr="00A45806" w:rsidRDefault="00DD503B" w:rsidP="004C2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06">
        <w:rPr>
          <w:rFonts w:ascii="Times New Roman" w:hAnsi="Times New Roman" w:cs="Times New Roman"/>
          <w:b/>
          <w:sz w:val="24"/>
          <w:szCs w:val="24"/>
        </w:rPr>
        <w:t xml:space="preserve">HEMŞİRELİK BÖLÜMÜ </w:t>
      </w:r>
    </w:p>
    <w:p w14:paraId="7F4B0CFF" w14:textId="77777777" w:rsidR="001C19D5" w:rsidRPr="00A45806" w:rsidRDefault="00DD503B" w:rsidP="004C2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06">
        <w:rPr>
          <w:rFonts w:ascii="Times New Roman" w:hAnsi="Times New Roman" w:cs="Times New Roman"/>
          <w:b/>
          <w:sz w:val="24"/>
          <w:szCs w:val="24"/>
        </w:rPr>
        <w:t xml:space="preserve">DERS DEĞERLENDİRME </w:t>
      </w:r>
      <w:r w:rsidR="004C297B" w:rsidRPr="00A45806">
        <w:rPr>
          <w:rFonts w:ascii="Times New Roman" w:hAnsi="Times New Roman" w:cs="Times New Roman"/>
          <w:b/>
          <w:sz w:val="24"/>
          <w:szCs w:val="24"/>
        </w:rPr>
        <w:t>FORMU</w:t>
      </w:r>
    </w:p>
    <w:p w14:paraId="7D3EA0EC" w14:textId="23A1D31B" w:rsidR="001C19D5" w:rsidRPr="00A45806" w:rsidRDefault="001C19D5" w:rsidP="001C19D5">
      <w:pPr>
        <w:rPr>
          <w:rFonts w:ascii="Times New Roman" w:hAnsi="Times New Roman" w:cs="Times New Roman"/>
          <w:sz w:val="24"/>
          <w:szCs w:val="24"/>
        </w:rPr>
      </w:pPr>
    </w:p>
    <w:p w14:paraId="66B07B89" w14:textId="77777777" w:rsidR="001C19D5" w:rsidRPr="00A45806" w:rsidRDefault="001C19D5" w:rsidP="001C19D5">
      <w:pPr>
        <w:rPr>
          <w:rFonts w:ascii="Times New Roman" w:hAnsi="Times New Roman" w:cs="Times New Roman"/>
          <w:sz w:val="24"/>
          <w:szCs w:val="24"/>
        </w:rPr>
      </w:pPr>
      <w:r w:rsidRPr="00A45806">
        <w:rPr>
          <w:rFonts w:ascii="Times New Roman" w:hAnsi="Times New Roman" w:cs="Times New Roman"/>
          <w:sz w:val="24"/>
          <w:szCs w:val="24"/>
        </w:rPr>
        <w:t>Sevgili Öğrenciler,</w:t>
      </w:r>
    </w:p>
    <w:p w14:paraId="1B803613" w14:textId="73F89CBC" w:rsidR="001C19D5" w:rsidRPr="00A45806" w:rsidRDefault="001C19D5" w:rsidP="001C19D5">
      <w:pPr>
        <w:jc w:val="both"/>
        <w:rPr>
          <w:rFonts w:ascii="Times New Roman" w:hAnsi="Times New Roman" w:cs="Times New Roman"/>
          <w:sz w:val="24"/>
          <w:szCs w:val="24"/>
        </w:rPr>
      </w:pPr>
      <w:r w:rsidRPr="00A45806">
        <w:rPr>
          <w:rFonts w:ascii="Times New Roman" w:hAnsi="Times New Roman" w:cs="Times New Roman"/>
          <w:sz w:val="24"/>
          <w:szCs w:val="24"/>
        </w:rPr>
        <w:t>Hemşirelik Bölümü</w:t>
      </w:r>
      <w:r w:rsidR="004C297B" w:rsidRPr="00A45806">
        <w:rPr>
          <w:rFonts w:ascii="Times New Roman" w:hAnsi="Times New Roman" w:cs="Times New Roman"/>
          <w:sz w:val="24"/>
          <w:szCs w:val="24"/>
        </w:rPr>
        <w:t>nde</w:t>
      </w:r>
      <w:r w:rsidRPr="00A45806">
        <w:rPr>
          <w:rFonts w:ascii="Times New Roman" w:hAnsi="Times New Roman" w:cs="Times New Roman"/>
          <w:sz w:val="24"/>
          <w:szCs w:val="24"/>
        </w:rPr>
        <w:t xml:space="preserve"> aldığınız dersler</w:t>
      </w:r>
      <w:r w:rsidR="00DD503B" w:rsidRPr="00A45806">
        <w:rPr>
          <w:rFonts w:ascii="Times New Roman" w:hAnsi="Times New Roman" w:cs="Times New Roman"/>
          <w:sz w:val="24"/>
          <w:szCs w:val="24"/>
        </w:rPr>
        <w:t>e ilişkin görüşleriniz, programın iyileştirilmesi ve geliştirilme</w:t>
      </w:r>
      <w:r w:rsidR="004C297B" w:rsidRPr="00A45806">
        <w:rPr>
          <w:rFonts w:ascii="Times New Roman" w:hAnsi="Times New Roman" w:cs="Times New Roman"/>
          <w:sz w:val="24"/>
          <w:szCs w:val="24"/>
        </w:rPr>
        <w:t>s</w:t>
      </w:r>
      <w:r w:rsidR="00DD503B" w:rsidRPr="00A45806">
        <w:rPr>
          <w:rFonts w:ascii="Times New Roman" w:hAnsi="Times New Roman" w:cs="Times New Roman"/>
          <w:sz w:val="24"/>
          <w:szCs w:val="24"/>
        </w:rPr>
        <w:t>i için</w:t>
      </w:r>
      <w:r w:rsidR="004C297B" w:rsidRPr="00A45806">
        <w:rPr>
          <w:rFonts w:ascii="Times New Roman" w:hAnsi="Times New Roman" w:cs="Times New Roman"/>
          <w:sz w:val="24"/>
          <w:szCs w:val="24"/>
        </w:rPr>
        <w:t xml:space="preserve"> önem taşımaktadır. A</w:t>
      </w:r>
      <w:r w:rsidR="00DD503B" w:rsidRPr="00A45806">
        <w:rPr>
          <w:rFonts w:ascii="Times New Roman" w:hAnsi="Times New Roman" w:cs="Times New Roman"/>
          <w:sz w:val="24"/>
          <w:szCs w:val="24"/>
        </w:rPr>
        <w:t xml:space="preserve">şağıdaki soruları </w:t>
      </w:r>
      <w:r w:rsidRPr="00A45806">
        <w:rPr>
          <w:rFonts w:ascii="Times New Roman" w:hAnsi="Times New Roman" w:cs="Times New Roman"/>
          <w:sz w:val="24"/>
          <w:szCs w:val="24"/>
        </w:rPr>
        <w:t>cevaplandır</w:t>
      </w:r>
      <w:r w:rsidR="004C297B" w:rsidRPr="00A45806">
        <w:rPr>
          <w:rFonts w:ascii="Times New Roman" w:hAnsi="Times New Roman" w:cs="Times New Roman"/>
          <w:sz w:val="24"/>
          <w:szCs w:val="24"/>
        </w:rPr>
        <w:t>arak bölüm kalite</w:t>
      </w:r>
      <w:r w:rsidRPr="00A45806">
        <w:rPr>
          <w:rFonts w:ascii="Times New Roman" w:hAnsi="Times New Roman" w:cs="Times New Roman"/>
          <w:sz w:val="24"/>
          <w:szCs w:val="24"/>
        </w:rPr>
        <w:t xml:space="preserve"> çalışmalarımıza katkı sağladığınız için teşekkür ederiz.</w:t>
      </w:r>
      <w:r w:rsidR="0079777A" w:rsidRPr="00A45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8806B" w14:textId="77777777" w:rsidR="0079777A" w:rsidRPr="00A45806" w:rsidRDefault="0079777A" w:rsidP="0079777A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45806">
        <w:rPr>
          <w:rFonts w:ascii="Times New Roman" w:hAnsi="Times New Roman" w:cs="Times New Roman"/>
          <w:color w:val="FF0000"/>
          <w:sz w:val="24"/>
          <w:szCs w:val="24"/>
          <w:lang w:val="en-US"/>
        </w:rPr>
        <w:t>Dear Students,</w:t>
      </w:r>
    </w:p>
    <w:p w14:paraId="6C8D459A" w14:textId="0C77CCE8" w:rsidR="0079777A" w:rsidRPr="00A45806" w:rsidRDefault="00BF40CC" w:rsidP="0079777A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45806">
        <w:rPr>
          <w:rFonts w:ascii="Times New Roman" w:hAnsi="Times New Roman" w:cs="Times New Roman"/>
          <w:color w:val="FF0000"/>
          <w:sz w:val="24"/>
          <w:szCs w:val="24"/>
          <w:lang w:val="en-US"/>
        </w:rPr>
        <w:t>Your opinions</w:t>
      </w:r>
      <w:r w:rsidR="0079777A" w:rsidRPr="00A4580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4580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about with the </w:t>
      </w:r>
      <w:r w:rsidR="0077190D" w:rsidRPr="00A45806">
        <w:rPr>
          <w:rFonts w:ascii="Times New Roman" w:hAnsi="Times New Roman" w:cs="Times New Roman"/>
          <w:color w:val="FF0000"/>
          <w:sz w:val="24"/>
          <w:szCs w:val="24"/>
          <w:lang w:val="en-US"/>
        </w:rPr>
        <w:t>lessons</w:t>
      </w:r>
      <w:r w:rsidR="0079777A" w:rsidRPr="00A4580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4580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that </w:t>
      </w:r>
      <w:r w:rsidR="0079777A" w:rsidRPr="00A4580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you have taken in the Nursing Department </w:t>
      </w:r>
      <w:r w:rsidRPr="00A4580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are </w:t>
      </w:r>
      <w:r w:rsidR="0079777A" w:rsidRPr="00A4580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important for the development and </w:t>
      </w:r>
      <w:r w:rsidR="00EC5CB2" w:rsidRPr="00A4580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improvement </w:t>
      </w:r>
      <w:r w:rsidR="0079777A" w:rsidRPr="00A4580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of the program. Thank you for contributing to our department </w:t>
      </w:r>
      <w:r w:rsidR="007D7B5F" w:rsidRPr="00A4580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studies by answering the </w:t>
      </w:r>
      <w:r w:rsidR="0079777A" w:rsidRPr="00A45806">
        <w:rPr>
          <w:rFonts w:ascii="Times New Roman" w:hAnsi="Times New Roman" w:cs="Times New Roman"/>
          <w:color w:val="FF0000"/>
          <w:sz w:val="24"/>
          <w:szCs w:val="24"/>
          <w:lang w:val="en-US"/>
        </w:rPr>
        <w:t>questions</w:t>
      </w:r>
      <w:r w:rsidR="007D7B5F" w:rsidRPr="00A4580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at the below</w:t>
      </w:r>
      <w:r w:rsidR="0079777A" w:rsidRPr="00A45806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p w14:paraId="20A741AF" w14:textId="24DA3BAD" w:rsidR="001C19D5" w:rsidRPr="00A45806" w:rsidRDefault="001C19D5" w:rsidP="001C19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289" w:type="dxa"/>
        <w:tblLook w:val="04A0" w:firstRow="1" w:lastRow="0" w:firstColumn="1" w:lastColumn="0" w:noHBand="0" w:noVBand="1"/>
      </w:tblPr>
      <w:tblGrid>
        <w:gridCol w:w="6238"/>
        <w:gridCol w:w="870"/>
        <w:gridCol w:w="870"/>
        <w:gridCol w:w="871"/>
        <w:gridCol w:w="870"/>
        <w:gridCol w:w="771"/>
      </w:tblGrid>
      <w:tr w:rsidR="001C19D5" w:rsidRPr="00A45806" w14:paraId="0745A974" w14:textId="77777777" w:rsidTr="00781A90">
        <w:trPr>
          <w:cantSplit/>
          <w:trHeight w:val="2037"/>
        </w:trPr>
        <w:tc>
          <w:tcPr>
            <w:tcW w:w="6238" w:type="dxa"/>
          </w:tcPr>
          <w:p w14:paraId="4B8F94B0" w14:textId="77777777" w:rsidR="001C19D5" w:rsidRPr="00A45806" w:rsidRDefault="001C19D5" w:rsidP="0080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extDirection w:val="btLr"/>
          </w:tcPr>
          <w:p w14:paraId="0E7D1D11" w14:textId="77777777" w:rsidR="001C19D5" w:rsidRPr="00A45806" w:rsidRDefault="001C19D5" w:rsidP="00804D9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06">
              <w:rPr>
                <w:rFonts w:ascii="Times New Roman" w:hAnsi="Times New Roman" w:cs="Times New Roman"/>
                <w:b/>
                <w:sz w:val="20"/>
                <w:szCs w:val="20"/>
              </w:rPr>
              <w:t>Tamamen Katılıyorum</w:t>
            </w:r>
          </w:p>
          <w:p w14:paraId="5E481407" w14:textId="3AB2DBD2" w:rsidR="0079777A" w:rsidRPr="00A45806" w:rsidRDefault="00781A90" w:rsidP="00804D9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Strongly</w:t>
            </w:r>
            <w:proofErr w:type="spellEnd"/>
            <w:r w:rsidRPr="00A458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agree</w:t>
            </w:r>
            <w:proofErr w:type="spellEnd"/>
          </w:p>
        </w:tc>
        <w:tc>
          <w:tcPr>
            <w:tcW w:w="870" w:type="dxa"/>
            <w:textDirection w:val="btLr"/>
          </w:tcPr>
          <w:p w14:paraId="4957EBD4" w14:textId="77777777" w:rsidR="001C19D5" w:rsidRPr="00A45806" w:rsidRDefault="001C19D5" w:rsidP="00804D9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06">
              <w:rPr>
                <w:rFonts w:ascii="Times New Roman" w:hAnsi="Times New Roman" w:cs="Times New Roman"/>
                <w:b/>
                <w:sz w:val="20"/>
                <w:szCs w:val="20"/>
              </w:rPr>
              <w:t>Katılıyorum</w:t>
            </w:r>
          </w:p>
          <w:p w14:paraId="0E35468F" w14:textId="21A30163" w:rsidR="0079777A" w:rsidRPr="00A45806" w:rsidRDefault="0079777A" w:rsidP="00804D9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Agree</w:t>
            </w:r>
            <w:proofErr w:type="spellEnd"/>
          </w:p>
        </w:tc>
        <w:tc>
          <w:tcPr>
            <w:tcW w:w="871" w:type="dxa"/>
            <w:textDirection w:val="btLr"/>
          </w:tcPr>
          <w:p w14:paraId="3F6E9B2D" w14:textId="77777777" w:rsidR="001C19D5" w:rsidRPr="00A45806" w:rsidRDefault="001C19D5" w:rsidP="00804D9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Kararsızım </w:t>
            </w:r>
          </w:p>
          <w:p w14:paraId="2CE092A6" w14:textId="3593BFDE" w:rsidR="0079777A" w:rsidRPr="00A45806" w:rsidRDefault="00781A90" w:rsidP="00804D9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Neutral</w:t>
            </w:r>
            <w:proofErr w:type="spellEnd"/>
          </w:p>
        </w:tc>
        <w:tc>
          <w:tcPr>
            <w:tcW w:w="870" w:type="dxa"/>
            <w:textDirection w:val="btLr"/>
          </w:tcPr>
          <w:p w14:paraId="266AA8C2" w14:textId="77777777" w:rsidR="001C19D5" w:rsidRPr="00A45806" w:rsidRDefault="001C19D5" w:rsidP="00804D9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06">
              <w:rPr>
                <w:rFonts w:ascii="Times New Roman" w:hAnsi="Times New Roman" w:cs="Times New Roman"/>
                <w:b/>
                <w:sz w:val="20"/>
                <w:szCs w:val="20"/>
              </w:rPr>
              <w:t>Katılmıyorum</w:t>
            </w:r>
          </w:p>
          <w:p w14:paraId="3E66B4B5" w14:textId="08F18F2F" w:rsidR="0079777A" w:rsidRPr="00A45806" w:rsidRDefault="00781A90" w:rsidP="00804D9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Disagree</w:t>
            </w:r>
            <w:proofErr w:type="spellEnd"/>
          </w:p>
        </w:tc>
        <w:tc>
          <w:tcPr>
            <w:tcW w:w="771" w:type="dxa"/>
            <w:textDirection w:val="btLr"/>
          </w:tcPr>
          <w:p w14:paraId="14CDB575" w14:textId="77777777" w:rsidR="001C19D5" w:rsidRPr="00A45806" w:rsidRDefault="005528B8" w:rsidP="00804D9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06">
              <w:rPr>
                <w:rFonts w:ascii="Times New Roman" w:hAnsi="Times New Roman" w:cs="Times New Roman"/>
                <w:b/>
                <w:sz w:val="20"/>
                <w:szCs w:val="20"/>
              </w:rPr>
              <w:t>Hiç</w:t>
            </w:r>
            <w:r w:rsidR="001C19D5" w:rsidRPr="00A458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Katılmıyorum</w:t>
            </w:r>
          </w:p>
          <w:p w14:paraId="052F6BC2" w14:textId="6E0CED2F" w:rsidR="0079777A" w:rsidRPr="00A45806" w:rsidRDefault="00781A90" w:rsidP="00804D9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Strongly</w:t>
            </w:r>
            <w:proofErr w:type="spellEnd"/>
            <w:r w:rsidRPr="00A458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Disagree</w:t>
            </w:r>
            <w:proofErr w:type="spellEnd"/>
          </w:p>
        </w:tc>
      </w:tr>
      <w:tr w:rsidR="001C19D5" w:rsidRPr="00A45806" w14:paraId="24D805E5" w14:textId="77777777" w:rsidTr="00781A90">
        <w:tc>
          <w:tcPr>
            <w:tcW w:w="10490" w:type="dxa"/>
            <w:gridSpan w:val="6"/>
          </w:tcPr>
          <w:p w14:paraId="60F7B317" w14:textId="199E5DFD" w:rsidR="006655E8" w:rsidRPr="00A45806" w:rsidRDefault="001C19D5" w:rsidP="006655E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b/>
                <w:sz w:val="24"/>
                <w:szCs w:val="24"/>
              </w:rPr>
              <w:t>Dersi aşağıdaki nitelikler çerçevesinde değerlendiriniz</w:t>
            </w:r>
            <w:r w:rsidR="0079777A" w:rsidRPr="00A4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16826E8E" w14:textId="75D7557E" w:rsidR="001C19D5" w:rsidRPr="00A45806" w:rsidRDefault="0079777A" w:rsidP="006655E8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Evaluate</w:t>
            </w:r>
            <w:proofErr w:type="spellEnd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7190D"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lesson</w:t>
            </w:r>
            <w:proofErr w:type="spellEnd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within</w:t>
            </w:r>
            <w:proofErr w:type="spellEnd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framework</w:t>
            </w:r>
            <w:proofErr w:type="spellEnd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of </w:t>
            </w: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following</w:t>
            </w:r>
            <w:proofErr w:type="spellEnd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qualifications</w:t>
            </w:r>
            <w:proofErr w:type="spellEnd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1C19D5" w:rsidRPr="00A45806" w14:paraId="1E10AC58" w14:textId="77777777" w:rsidTr="00781A90">
        <w:tc>
          <w:tcPr>
            <w:tcW w:w="6238" w:type="dxa"/>
          </w:tcPr>
          <w:p w14:paraId="10633BFC" w14:textId="77777777" w:rsidR="001C19D5" w:rsidRPr="00A45806" w:rsidRDefault="004C297B" w:rsidP="008E143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 xml:space="preserve">Dönem </w:t>
            </w:r>
            <w:r w:rsidR="00D21C52" w:rsidRPr="00A45806">
              <w:rPr>
                <w:rFonts w:ascii="Times New Roman" w:hAnsi="Times New Roman" w:cs="Times New Roman"/>
                <w:sz w:val="24"/>
                <w:szCs w:val="24"/>
              </w:rPr>
              <w:t>başında dersin içeriği,</w:t>
            </w:r>
            <w:r w:rsidR="001C19D5" w:rsidRPr="00A45806">
              <w:rPr>
                <w:rFonts w:ascii="Times New Roman" w:hAnsi="Times New Roman" w:cs="Times New Roman"/>
                <w:sz w:val="24"/>
                <w:szCs w:val="24"/>
              </w:rPr>
              <w:t xml:space="preserve"> amaçları </w:t>
            </w:r>
            <w:r w:rsidR="00D21C52" w:rsidRPr="00A45806">
              <w:rPr>
                <w:rFonts w:ascii="Times New Roman" w:hAnsi="Times New Roman" w:cs="Times New Roman"/>
                <w:sz w:val="24"/>
                <w:szCs w:val="24"/>
              </w:rPr>
              <w:t xml:space="preserve">ve hedefleri </w:t>
            </w:r>
            <w:r w:rsidR="008E1434" w:rsidRPr="00A45806">
              <w:rPr>
                <w:rFonts w:ascii="Times New Roman" w:hAnsi="Times New Roman" w:cs="Times New Roman"/>
                <w:sz w:val="24"/>
                <w:szCs w:val="24"/>
              </w:rPr>
              <w:t xml:space="preserve">belirtildi ve paylaşıldı </w:t>
            </w:r>
          </w:p>
          <w:p w14:paraId="0E66E089" w14:textId="4C34A5E5" w:rsidR="0079777A" w:rsidRPr="00A45806" w:rsidRDefault="0079777A" w:rsidP="0079777A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At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beginning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of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term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content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goals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objectives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of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02763"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lesson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were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stated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shared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1BC0A00B" w14:textId="77777777" w:rsidR="001C19D5" w:rsidRPr="00A45806" w:rsidRDefault="001C19D5" w:rsidP="0080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7C88948" w14:textId="77777777" w:rsidR="001C19D5" w:rsidRPr="00A45806" w:rsidRDefault="001C19D5" w:rsidP="0080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73476D57" w14:textId="77777777" w:rsidR="001C19D5" w:rsidRPr="00A45806" w:rsidRDefault="001C19D5" w:rsidP="0080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63A88CF" w14:textId="77777777" w:rsidR="001C19D5" w:rsidRPr="00A45806" w:rsidRDefault="001C19D5" w:rsidP="0080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5E9F3DBF" w14:textId="77777777" w:rsidR="001C19D5" w:rsidRPr="00A45806" w:rsidRDefault="001C19D5" w:rsidP="0080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B9" w:rsidRPr="00A45806" w14:paraId="29E3A9E9" w14:textId="77777777" w:rsidTr="00781A90">
        <w:tc>
          <w:tcPr>
            <w:tcW w:w="6238" w:type="dxa"/>
          </w:tcPr>
          <w:p w14:paraId="13738BC6" w14:textId="77777777" w:rsidR="00E505B9" w:rsidRPr="00A45806" w:rsidRDefault="00E505B9" w:rsidP="008E143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>Dersin başında, konuya özgü amaç ve öğrenme hedefleri paylaşıldı</w:t>
            </w:r>
          </w:p>
          <w:p w14:paraId="00B06B4A" w14:textId="2AB3A792" w:rsidR="0079777A" w:rsidRPr="00A45806" w:rsidRDefault="0079777A" w:rsidP="0079777A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At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beginning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of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lesson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subject-specific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goals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learning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goals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were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shared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0B1095A8" w14:textId="77777777" w:rsidR="00E505B9" w:rsidRPr="00A45806" w:rsidRDefault="00E505B9" w:rsidP="0080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64A021C" w14:textId="77777777" w:rsidR="00E505B9" w:rsidRPr="00A45806" w:rsidRDefault="00E505B9" w:rsidP="0080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03FB45E" w14:textId="77777777" w:rsidR="00E505B9" w:rsidRPr="00A45806" w:rsidRDefault="00E505B9" w:rsidP="0080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6F74139" w14:textId="77777777" w:rsidR="00E505B9" w:rsidRPr="00A45806" w:rsidRDefault="00E505B9" w:rsidP="0080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268DD2FB" w14:textId="77777777" w:rsidR="00E505B9" w:rsidRPr="00A45806" w:rsidRDefault="00E505B9" w:rsidP="0080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B9" w:rsidRPr="00A45806" w14:paraId="0DEF2F12" w14:textId="77777777" w:rsidTr="00781A90">
        <w:tc>
          <w:tcPr>
            <w:tcW w:w="6238" w:type="dxa"/>
          </w:tcPr>
          <w:p w14:paraId="1F2FFFDF" w14:textId="77777777" w:rsidR="00E505B9" w:rsidRPr="00A45806" w:rsidRDefault="00E505B9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>Dersin başında, konuya özgü terimler ile ilgili açıklama yapıldı</w:t>
            </w:r>
          </w:p>
          <w:p w14:paraId="1DFA0CC0" w14:textId="653F606B" w:rsidR="0079777A" w:rsidRPr="00A45806" w:rsidRDefault="0079777A" w:rsidP="0079777A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At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beginning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of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lesson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an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explanation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made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about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subject-specific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terms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1CC7ED51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CE80A2A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2CDAC543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FCE6EF5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0D83A21F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B9" w:rsidRPr="00A45806" w14:paraId="14B790AE" w14:textId="77777777" w:rsidTr="00781A90">
        <w:tc>
          <w:tcPr>
            <w:tcW w:w="6238" w:type="dxa"/>
          </w:tcPr>
          <w:p w14:paraId="291937AB" w14:textId="74C05157" w:rsidR="00E505B9" w:rsidRPr="00A45806" w:rsidRDefault="00E505B9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 xml:space="preserve">Derste kullanılan </w:t>
            </w:r>
            <w:r w:rsidR="00232F36" w:rsidRPr="00A45806">
              <w:rPr>
                <w:rFonts w:ascii="Times New Roman" w:hAnsi="Times New Roman" w:cs="Times New Roman"/>
                <w:sz w:val="24"/>
                <w:szCs w:val="24"/>
              </w:rPr>
              <w:t>aktif öğrenme yöntemleri</w:t>
            </w: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>, görsel işitsel</w:t>
            </w:r>
            <w:r w:rsidR="00232F36" w:rsidRPr="00A458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>dokunsal</w:t>
            </w:r>
            <w:r w:rsidR="00232F36" w:rsidRPr="00A45806">
              <w:rPr>
                <w:rFonts w:ascii="Times New Roman" w:hAnsi="Times New Roman" w:cs="Times New Roman"/>
                <w:sz w:val="24"/>
                <w:szCs w:val="24"/>
              </w:rPr>
              <w:t xml:space="preserve"> ve çevrimiçi</w:t>
            </w: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 xml:space="preserve"> uyaranlarla zenginleştirildi</w:t>
            </w:r>
          </w:p>
          <w:p w14:paraId="2BED74AC" w14:textId="3E3839F6" w:rsidR="0079777A" w:rsidRPr="00A45806" w:rsidRDefault="0079777A" w:rsidP="0079777A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FA1A7A0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7A8875C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75D8CEA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AF3EB91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4AA0C522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B9" w:rsidRPr="00A45806" w14:paraId="66FFA595" w14:textId="77777777" w:rsidTr="00781A90">
        <w:tc>
          <w:tcPr>
            <w:tcW w:w="6238" w:type="dxa"/>
          </w:tcPr>
          <w:p w14:paraId="11ACA5F4" w14:textId="77777777" w:rsidR="00E505B9" w:rsidRPr="00A45806" w:rsidRDefault="00E505B9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>Dersin sonunda özet yapıldı ve değerlendirme soruları ile pekiştirildi</w:t>
            </w:r>
          </w:p>
          <w:p w14:paraId="61362931" w14:textId="19B75D46" w:rsidR="0079777A" w:rsidRPr="00A45806" w:rsidRDefault="0079777A" w:rsidP="0079777A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At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of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lesson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a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summary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made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reinforced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with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evaluation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questions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75D72FAA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B4C780E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FA68F20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3CD7087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0B62C3D6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554" w:rsidRPr="00A45806" w14:paraId="7606641F" w14:textId="77777777" w:rsidTr="00781A90">
        <w:tc>
          <w:tcPr>
            <w:tcW w:w="6238" w:type="dxa"/>
          </w:tcPr>
          <w:p w14:paraId="788031D9" w14:textId="1B51F313" w:rsidR="0079777A" w:rsidRPr="00A45806" w:rsidRDefault="00513554" w:rsidP="00232F3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>Derse ait izlencede planlanan etkinlikler (sınav, ödev, rapor</w:t>
            </w:r>
            <w:r w:rsidR="00232F36" w:rsidRPr="00A45806">
              <w:rPr>
                <w:rFonts w:ascii="Times New Roman" w:hAnsi="Times New Roman" w:cs="Times New Roman"/>
                <w:sz w:val="24"/>
                <w:szCs w:val="24"/>
              </w:rPr>
              <w:t>, grup çalışmaları, vaka tartışmaları, sunumlar, projeler, sanal oyun</w:t>
            </w: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 xml:space="preserve"> vb.)</w:t>
            </w:r>
            <w:r w:rsidR="00232F36" w:rsidRPr="00A45806">
              <w:rPr>
                <w:rFonts w:ascii="Times New Roman" w:hAnsi="Times New Roman" w:cs="Times New Roman"/>
                <w:sz w:val="24"/>
                <w:szCs w:val="24"/>
              </w:rPr>
              <w:t xml:space="preserve"> dersin amacına uygun olarak gerçekleştirildi</w:t>
            </w:r>
          </w:p>
        </w:tc>
        <w:tc>
          <w:tcPr>
            <w:tcW w:w="870" w:type="dxa"/>
          </w:tcPr>
          <w:p w14:paraId="6905412C" w14:textId="77777777" w:rsidR="00513554" w:rsidRPr="00A45806" w:rsidRDefault="00513554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9A23231" w14:textId="77777777" w:rsidR="00513554" w:rsidRPr="00A45806" w:rsidRDefault="00513554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2E6C4949" w14:textId="77777777" w:rsidR="00513554" w:rsidRPr="00A45806" w:rsidRDefault="00513554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B4433F0" w14:textId="77777777" w:rsidR="00513554" w:rsidRPr="00A45806" w:rsidRDefault="00513554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52893D6D" w14:textId="77777777" w:rsidR="00513554" w:rsidRPr="00A45806" w:rsidRDefault="00513554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554" w:rsidRPr="00A45806" w14:paraId="7ABABBC7" w14:textId="77777777" w:rsidTr="00781A90">
        <w:tc>
          <w:tcPr>
            <w:tcW w:w="6238" w:type="dxa"/>
          </w:tcPr>
          <w:p w14:paraId="7829B79E" w14:textId="77777777" w:rsidR="00513554" w:rsidRPr="00A45806" w:rsidRDefault="00513554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Dönem boyunca ders izlencesinde belirtilen öğretim yöntemleri arasında yapılan değişiklikler paylaşıldı</w:t>
            </w:r>
          </w:p>
          <w:p w14:paraId="6E3BFE2F" w14:textId="5C45F4BF" w:rsidR="0079777A" w:rsidRPr="00A45806" w:rsidRDefault="00EC6B06" w:rsidP="00EC6B06">
            <w:pPr>
              <w:pStyle w:val="ListeParagraf"/>
              <w:ind w:left="50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changes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that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B1995"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</w:t>
            </w:r>
            <w:proofErr w:type="spellEnd"/>
            <w:r w:rsidR="002B1995"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been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made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between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specified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teaching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methods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in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course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schedule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were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shared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throughout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semester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0E9333E8" w14:textId="77777777" w:rsidR="00513554" w:rsidRPr="00A45806" w:rsidRDefault="00513554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03B153C" w14:textId="77777777" w:rsidR="00513554" w:rsidRPr="00A45806" w:rsidRDefault="00513554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5AA835A" w14:textId="77777777" w:rsidR="00513554" w:rsidRPr="00A45806" w:rsidRDefault="00513554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97DE464" w14:textId="77777777" w:rsidR="00513554" w:rsidRPr="00A45806" w:rsidRDefault="00513554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1DAFC239" w14:textId="77777777" w:rsidR="00513554" w:rsidRPr="00A45806" w:rsidRDefault="00513554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09" w:rsidRPr="00A45806" w14:paraId="4C54BC62" w14:textId="77777777" w:rsidTr="00781A90">
        <w:tc>
          <w:tcPr>
            <w:tcW w:w="6238" w:type="dxa"/>
          </w:tcPr>
          <w:p w14:paraId="5A429E26" w14:textId="77777777" w:rsidR="00743609" w:rsidRPr="00A45806" w:rsidRDefault="00743609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>Önerilen ders araçları, kaynak kitaplar, basılı malzeme ve internet kaynakları yararlı oldu</w:t>
            </w:r>
          </w:p>
          <w:p w14:paraId="68C2AE89" w14:textId="096AB542" w:rsidR="0079777A" w:rsidRPr="00A45806" w:rsidRDefault="0079777A" w:rsidP="0079777A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Suggested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7190D"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lesson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materials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resource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books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printed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materials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internet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resources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were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useful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0FAEB7AE" w14:textId="77777777" w:rsidR="00743609" w:rsidRPr="00A45806" w:rsidRDefault="0074360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CC955FE" w14:textId="77777777" w:rsidR="00743609" w:rsidRPr="00A45806" w:rsidRDefault="0074360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2F4CB91" w14:textId="77777777" w:rsidR="00743609" w:rsidRPr="00A45806" w:rsidRDefault="0074360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432286E" w14:textId="77777777" w:rsidR="00743609" w:rsidRPr="00A45806" w:rsidRDefault="0074360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2345EAFD" w14:textId="77777777" w:rsidR="00743609" w:rsidRPr="00A45806" w:rsidRDefault="0074360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B9" w:rsidRPr="00A45806" w14:paraId="1BD00A8D" w14:textId="77777777" w:rsidTr="00781A90">
        <w:tc>
          <w:tcPr>
            <w:tcW w:w="6238" w:type="dxa"/>
          </w:tcPr>
          <w:p w14:paraId="07C622E3" w14:textId="4B7C7362" w:rsidR="00E505B9" w:rsidRPr="00A45806" w:rsidRDefault="00232F36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 xml:space="preserve">Derse ait izlencede planlanan etkinlikler ve  kullanılan aktif öğrenme yöntemleri </w:t>
            </w:r>
            <w:r w:rsidR="00513554" w:rsidRPr="00A45806">
              <w:rPr>
                <w:rFonts w:ascii="Times New Roman" w:hAnsi="Times New Roman" w:cs="Times New Roman"/>
                <w:sz w:val="24"/>
                <w:szCs w:val="24"/>
              </w:rPr>
              <w:t xml:space="preserve">dersin </w:t>
            </w: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>öğrenim çıktıların</w:t>
            </w:r>
            <w:r w:rsidR="00585A49" w:rsidRPr="00A458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91D9C" w:rsidRPr="00A45806">
              <w:rPr>
                <w:rFonts w:ascii="Times New Roman" w:hAnsi="Times New Roman" w:cs="Times New Roman"/>
                <w:sz w:val="24"/>
                <w:szCs w:val="24"/>
              </w:rPr>
              <w:t xml:space="preserve"> ulaşmama</w:t>
            </w:r>
            <w:r w:rsidR="00585A49" w:rsidRPr="00A45806">
              <w:rPr>
                <w:rFonts w:ascii="Times New Roman" w:hAnsi="Times New Roman" w:cs="Times New Roman"/>
                <w:sz w:val="24"/>
                <w:szCs w:val="24"/>
              </w:rPr>
              <w:t xml:space="preserve"> katkı sağladı.</w:t>
            </w:r>
          </w:p>
          <w:p w14:paraId="69CBD896" w14:textId="486C366D" w:rsidR="0079777A" w:rsidRPr="00A45806" w:rsidRDefault="00EC6B06" w:rsidP="0079777A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14:paraId="4C40DC4A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F4FEF00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890D752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7A15C9A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246A446F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5E" w:rsidRPr="00A45806" w14:paraId="7F23FF86" w14:textId="77777777" w:rsidTr="00781A90">
        <w:tc>
          <w:tcPr>
            <w:tcW w:w="6238" w:type="dxa"/>
          </w:tcPr>
          <w:p w14:paraId="69693A46" w14:textId="77777777" w:rsidR="004B135E" w:rsidRPr="00A45806" w:rsidRDefault="00513554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>Dersin ölçme ve değerlendirme yöntemleri dönemin başında paylaşıldı</w:t>
            </w:r>
          </w:p>
          <w:p w14:paraId="17318DDB" w14:textId="67F1CC6C" w:rsidR="0079777A" w:rsidRPr="00A45806" w:rsidRDefault="0079777A" w:rsidP="0079777A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measurement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evaluation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methods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of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7190D"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lesson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were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shared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at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beginning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of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term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631BBABC" w14:textId="77777777" w:rsidR="004B135E" w:rsidRPr="00A45806" w:rsidRDefault="004B135E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9D7B6A2" w14:textId="77777777" w:rsidR="004B135E" w:rsidRPr="00A45806" w:rsidRDefault="004B135E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238633C1" w14:textId="77777777" w:rsidR="004B135E" w:rsidRPr="00A45806" w:rsidRDefault="004B135E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E7C30DA" w14:textId="77777777" w:rsidR="004B135E" w:rsidRPr="00A45806" w:rsidRDefault="004B135E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2D6B0ED0" w14:textId="77777777" w:rsidR="004B135E" w:rsidRPr="00A45806" w:rsidRDefault="004B135E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09" w:rsidRPr="00A45806" w14:paraId="1CE07447" w14:textId="77777777" w:rsidTr="00781A90">
        <w:tc>
          <w:tcPr>
            <w:tcW w:w="6238" w:type="dxa"/>
          </w:tcPr>
          <w:p w14:paraId="651D3204" w14:textId="77777777" w:rsidR="00743609" w:rsidRPr="00A45806" w:rsidRDefault="00513554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>Dersin ölçme ve değerlendirme yöntemleri ile ilgili dönem içinde yapılan değişiklikler paylaşıldı</w:t>
            </w:r>
          </w:p>
          <w:p w14:paraId="326763B5" w14:textId="2E7DF1B9" w:rsidR="002B1995" w:rsidRPr="00A45806" w:rsidRDefault="002B1995" w:rsidP="002B1995">
            <w:pPr>
              <w:pStyle w:val="ListeParagraf"/>
              <w:ind w:left="50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changes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that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been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made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between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measurement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evaluation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30EC033" w14:textId="62644F11" w:rsidR="0079777A" w:rsidRPr="00A45806" w:rsidRDefault="002B1995" w:rsidP="002B1995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methods</w:t>
            </w:r>
            <w:proofErr w:type="spellEnd"/>
            <w:proofErr w:type="gram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of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7190D"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lesson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during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semester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term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were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shared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07F03C92" w14:textId="77777777" w:rsidR="00743609" w:rsidRPr="00A45806" w:rsidRDefault="0074360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65070ED" w14:textId="77777777" w:rsidR="00743609" w:rsidRPr="00A45806" w:rsidRDefault="0074360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7708FD4D" w14:textId="77777777" w:rsidR="00743609" w:rsidRPr="00A45806" w:rsidRDefault="0074360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EEA5E92" w14:textId="77777777" w:rsidR="00743609" w:rsidRPr="00A45806" w:rsidRDefault="0074360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703ADA95" w14:textId="77777777" w:rsidR="00743609" w:rsidRPr="00A45806" w:rsidRDefault="0074360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B9" w:rsidRPr="00A45806" w14:paraId="15B72339" w14:textId="77777777" w:rsidTr="00781A90">
        <w:tc>
          <w:tcPr>
            <w:tcW w:w="6238" w:type="dxa"/>
          </w:tcPr>
          <w:p w14:paraId="075EE535" w14:textId="77777777" w:rsidR="00E505B9" w:rsidRPr="00A45806" w:rsidRDefault="00513554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>Dersin ölçme ve değerlendirme yöntemleri her öğrenci için eşit şekilde uygulandı</w:t>
            </w:r>
          </w:p>
          <w:p w14:paraId="69D97BDE" w14:textId="4FC0BAC7" w:rsidR="0079777A" w:rsidRPr="00A45806" w:rsidRDefault="0079777A" w:rsidP="0079777A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Measurement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evaluation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methods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of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7190D"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lesson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were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applied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equally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each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student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5771D6B4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546962D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FFC0D92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3A16FFB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2351D723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B9" w:rsidRPr="00A45806" w14:paraId="4B25590A" w14:textId="77777777" w:rsidTr="00781A90">
        <w:tc>
          <w:tcPr>
            <w:tcW w:w="6238" w:type="dxa"/>
          </w:tcPr>
          <w:p w14:paraId="6B0D712B" w14:textId="77777777" w:rsidR="00E505B9" w:rsidRPr="00A45806" w:rsidRDefault="004B135E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>Dersin laboratuvar uygulamaları, temel mesleki becerilerin kazanılmasına katkı sağladı</w:t>
            </w:r>
          </w:p>
          <w:p w14:paraId="2DCEFC74" w14:textId="7BBA84EB" w:rsidR="0079777A" w:rsidRPr="00A45806" w:rsidRDefault="0079777A" w:rsidP="0079777A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Laboratory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applications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of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7190D"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lesson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contributed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basic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professional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skills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78B7B133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A15E12C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746C2155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347BD9A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2241A360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B9" w:rsidRPr="00A45806" w14:paraId="620C8329" w14:textId="77777777" w:rsidTr="00781A90">
        <w:tc>
          <w:tcPr>
            <w:tcW w:w="6238" w:type="dxa"/>
          </w:tcPr>
          <w:p w14:paraId="2CF4446F" w14:textId="77777777" w:rsidR="00E505B9" w:rsidRPr="00A45806" w:rsidRDefault="004B135E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>Dersin klinik uygulamaları, mesleki becerilerin kazanılmasına katkı sağladı</w:t>
            </w:r>
          </w:p>
          <w:p w14:paraId="72D5B331" w14:textId="07937DEA" w:rsidR="00661BC1" w:rsidRPr="00A45806" w:rsidRDefault="00661BC1" w:rsidP="00661BC1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clinical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applications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of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7190D"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lesson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contributed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professional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skills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0B48417C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E04EE10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4E2DC89C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D75D89F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3D041E55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B9" w:rsidRPr="00A45806" w14:paraId="09265CA3" w14:textId="77777777" w:rsidTr="00781A90">
        <w:tc>
          <w:tcPr>
            <w:tcW w:w="10490" w:type="dxa"/>
            <w:gridSpan w:val="6"/>
          </w:tcPr>
          <w:p w14:paraId="6472BB72" w14:textId="317CA022" w:rsidR="00661BC1" w:rsidRPr="00A45806" w:rsidRDefault="00E505B9" w:rsidP="00661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B- Dersin </w:t>
            </w:r>
            <w:r w:rsidRPr="00A458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Öğretim Elemanını</w:t>
            </w:r>
            <w:r w:rsidRPr="00A4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aşağıda sıralanan nitelikler çerçevesinde değerlendiriniz</w:t>
            </w:r>
            <w:r w:rsidR="00661BC1" w:rsidRPr="00A4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A5E3F1" w14:textId="554B4CD2" w:rsidR="00E505B9" w:rsidRPr="00A45806" w:rsidRDefault="00BE260A" w:rsidP="00661BC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Evaluate</w:t>
            </w:r>
            <w:proofErr w:type="spellEnd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Lecturer's</w:t>
            </w:r>
            <w:proofErr w:type="spellEnd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qualifications</w:t>
            </w:r>
            <w:proofErr w:type="spellEnd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of </w:t>
            </w: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7190D"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lesson</w:t>
            </w:r>
            <w:proofErr w:type="spellEnd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in </w:t>
            </w: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framework</w:t>
            </w:r>
            <w:proofErr w:type="spellEnd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of </w:t>
            </w: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following</w:t>
            </w:r>
            <w:proofErr w:type="spellEnd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questions</w:t>
            </w:r>
            <w:proofErr w:type="spellEnd"/>
          </w:p>
        </w:tc>
      </w:tr>
      <w:tr w:rsidR="00E505B9" w:rsidRPr="00A45806" w14:paraId="2EA500D6" w14:textId="77777777" w:rsidTr="00781A90">
        <w:tc>
          <w:tcPr>
            <w:tcW w:w="6238" w:type="dxa"/>
          </w:tcPr>
          <w:p w14:paraId="063CAE5F" w14:textId="77777777" w:rsidR="00E505B9" w:rsidRPr="00A45806" w:rsidRDefault="00E505B9" w:rsidP="00E505B9">
            <w:pPr>
              <w:pStyle w:val="ListeParagraf"/>
              <w:numPr>
                <w:ilvl w:val="0"/>
                <w:numId w:val="1"/>
              </w:num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>Öğretim elemanının ders anlatımı anlaşılırdı</w:t>
            </w:r>
          </w:p>
          <w:p w14:paraId="1FBC82A7" w14:textId="0ED64D2F" w:rsidR="00661BC1" w:rsidRPr="00A45806" w:rsidRDefault="00BE260A" w:rsidP="00661BC1">
            <w:pPr>
              <w:pStyle w:val="ListeParagraf"/>
              <w:tabs>
                <w:tab w:val="left" w:pos="1125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Instructor's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lecture</w:t>
            </w:r>
            <w:proofErr w:type="spellEnd"/>
            <w:r w:rsidR="00661BC1"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61BC1"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were</w:t>
            </w:r>
            <w:proofErr w:type="spellEnd"/>
            <w:r w:rsidR="00661BC1"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61BC1"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understandable</w:t>
            </w:r>
            <w:proofErr w:type="spellEnd"/>
            <w:r w:rsidR="00661BC1"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1DED054E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8F14380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4AB747E3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44DA6C1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62032B67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B9" w:rsidRPr="00A45806" w14:paraId="70392798" w14:textId="77777777" w:rsidTr="00781A90">
        <w:tc>
          <w:tcPr>
            <w:tcW w:w="6238" w:type="dxa"/>
          </w:tcPr>
          <w:p w14:paraId="79EF1FB2" w14:textId="77777777" w:rsidR="00E505B9" w:rsidRPr="00A45806" w:rsidRDefault="00E505B9" w:rsidP="00E505B9">
            <w:pPr>
              <w:pStyle w:val="ListeParagraf"/>
              <w:numPr>
                <w:ilvl w:val="0"/>
                <w:numId w:val="1"/>
              </w:num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>Öğretim elemanının ders hazırlığı yeterliydi</w:t>
            </w:r>
          </w:p>
          <w:p w14:paraId="0B1DD33C" w14:textId="0DBDFB49" w:rsidR="00661BC1" w:rsidRPr="00A45806" w:rsidRDefault="00661BC1" w:rsidP="00661BC1">
            <w:pPr>
              <w:pStyle w:val="ListeParagraf"/>
              <w:tabs>
                <w:tab w:val="left" w:pos="1125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course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preparation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of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instructor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sufficient</w:t>
            </w:r>
            <w:proofErr w:type="spellEnd"/>
          </w:p>
        </w:tc>
        <w:tc>
          <w:tcPr>
            <w:tcW w:w="870" w:type="dxa"/>
          </w:tcPr>
          <w:p w14:paraId="123D4ED6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5061765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5BC6B9C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8792B6C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2B83895B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B9" w:rsidRPr="00A45806" w14:paraId="60E0BA2B" w14:textId="77777777" w:rsidTr="00781A90">
        <w:tc>
          <w:tcPr>
            <w:tcW w:w="6238" w:type="dxa"/>
          </w:tcPr>
          <w:p w14:paraId="1CCDA67C" w14:textId="77777777" w:rsidR="00E505B9" w:rsidRPr="00A45806" w:rsidRDefault="00E505B9" w:rsidP="00E505B9">
            <w:pPr>
              <w:pStyle w:val="ListeParagraf"/>
              <w:numPr>
                <w:ilvl w:val="0"/>
                <w:numId w:val="1"/>
              </w:num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>Öğretim elemanı derslere düzenli ve zamanında geldi</w:t>
            </w:r>
          </w:p>
          <w:p w14:paraId="5BB0F39E" w14:textId="0A1B7B30" w:rsidR="00661BC1" w:rsidRPr="00A45806" w:rsidRDefault="00661BC1" w:rsidP="00661BC1">
            <w:pPr>
              <w:pStyle w:val="ListeParagraf"/>
              <w:tabs>
                <w:tab w:val="left" w:pos="1125"/>
              </w:tabs>
              <w:ind w:left="50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Instructor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came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classes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regularly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on time</w:t>
            </w:r>
          </w:p>
        </w:tc>
        <w:tc>
          <w:tcPr>
            <w:tcW w:w="870" w:type="dxa"/>
          </w:tcPr>
          <w:p w14:paraId="2E7EE8EA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5BA1DCA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015C4D8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E2D72FA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70A0B8DC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B9" w:rsidRPr="00A45806" w14:paraId="69D3B605" w14:textId="77777777" w:rsidTr="00781A90">
        <w:tc>
          <w:tcPr>
            <w:tcW w:w="6238" w:type="dxa"/>
          </w:tcPr>
          <w:p w14:paraId="109CEEB4" w14:textId="77777777" w:rsidR="00E505B9" w:rsidRPr="00A45806" w:rsidRDefault="00E505B9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>Öğretim elemanının sınıf içi hâkimiyeti güçlüydü</w:t>
            </w:r>
          </w:p>
          <w:p w14:paraId="2852F357" w14:textId="243ED965" w:rsidR="00661BC1" w:rsidRPr="00A45806" w:rsidRDefault="00661BC1" w:rsidP="00661BC1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instructor's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class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dominance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strong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114E23C7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DBF5498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01D3A1D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C4B3DC7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1D8DF3EE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B9" w:rsidRPr="00A45806" w14:paraId="20C99EEF" w14:textId="77777777" w:rsidTr="00781A90">
        <w:tc>
          <w:tcPr>
            <w:tcW w:w="6238" w:type="dxa"/>
          </w:tcPr>
          <w:p w14:paraId="5B4A4238" w14:textId="77777777" w:rsidR="00E505B9" w:rsidRPr="00A45806" w:rsidRDefault="00E505B9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>Öğretim elemanı dersin süresini etkin kullandı</w:t>
            </w:r>
          </w:p>
          <w:p w14:paraId="79FABF5F" w14:textId="7A4126FA" w:rsidR="00661BC1" w:rsidRPr="00A45806" w:rsidRDefault="00661BC1" w:rsidP="00661BC1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instructor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used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duration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of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lesson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effectively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238C8C62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1F26297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2ABD36A3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7E5E7C1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09F8971B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B9" w:rsidRPr="00A45806" w14:paraId="4B0314FF" w14:textId="77777777" w:rsidTr="00781A90">
        <w:tc>
          <w:tcPr>
            <w:tcW w:w="6238" w:type="dxa"/>
          </w:tcPr>
          <w:p w14:paraId="686A5E22" w14:textId="77777777" w:rsidR="00E505B9" w:rsidRPr="00A45806" w:rsidRDefault="00E505B9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>Öğrencilerin derse katılımını teşvik etti</w:t>
            </w:r>
          </w:p>
          <w:p w14:paraId="71E2EC2C" w14:textId="4F88806F" w:rsidR="00661BC1" w:rsidRPr="00A45806" w:rsidRDefault="00661BC1" w:rsidP="00661BC1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Encouraged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students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'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participation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in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870" w:type="dxa"/>
          </w:tcPr>
          <w:p w14:paraId="298B3A6A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D4CB3AC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295AC0B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2F604AE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531E4327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B9" w:rsidRPr="00A45806" w14:paraId="2DC39C58" w14:textId="77777777" w:rsidTr="00781A90">
        <w:tc>
          <w:tcPr>
            <w:tcW w:w="6238" w:type="dxa"/>
          </w:tcPr>
          <w:p w14:paraId="11672032" w14:textId="77777777" w:rsidR="00E505B9" w:rsidRPr="00A45806" w:rsidRDefault="00E505B9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>Öğretim elemanına der</w:t>
            </w:r>
            <w:r w:rsidR="00513554" w:rsidRPr="00A45806">
              <w:rPr>
                <w:rFonts w:ascii="Times New Roman" w:hAnsi="Times New Roman" w:cs="Times New Roman"/>
                <w:sz w:val="24"/>
                <w:szCs w:val="24"/>
              </w:rPr>
              <w:t xml:space="preserve">s saatleri dışında </w:t>
            </w: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>ulaşılabiliyordu</w:t>
            </w:r>
          </w:p>
          <w:p w14:paraId="50494EB5" w14:textId="69FE8045" w:rsidR="00661BC1" w:rsidRPr="00A45806" w:rsidRDefault="00661BC1" w:rsidP="00661BC1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lecturer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could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be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reached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outside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of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class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870" w:type="dxa"/>
          </w:tcPr>
          <w:p w14:paraId="275D47F4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09E1915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0C351260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B0E94E2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2972A228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B9" w:rsidRPr="00A45806" w14:paraId="3188944F" w14:textId="77777777" w:rsidTr="00781A90">
        <w:tc>
          <w:tcPr>
            <w:tcW w:w="6238" w:type="dxa"/>
          </w:tcPr>
          <w:p w14:paraId="018180C9" w14:textId="77777777" w:rsidR="00E505B9" w:rsidRPr="00A45806" w:rsidRDefault="00E505B9" w:rsidP="00E505B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sz w:val="24"/>
                <w:szCs w:val="24"/>
              </w:rPr>
              <w:t>Aynı öğretim elemanından başka bir ders almak isterim</w:t>
            </w:r>
          </w:p>
          <w:p w14:paraId="44519E35" w14:textId="0D17B5F1" w:rsidR="00661BC1" w:rsidRPr="00A45806" w:rsidRDefault="00661BC1" w:rsidP="00661BC1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would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like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take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another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course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from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same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instructor</w:t>
            </w:r>
            <w:proofErr w:type="spellEnd"/>
            <w:r w:rsidRPr="00A45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0A2F209D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D02D3D8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0085D0C7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8A70476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2A62F61E" w14:textId="77777777" w:rsidR="00E505B9" w:rsidRPr="00A45806" w:rsidRDefault="00E505B9" w:rsidP="00E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AE6DC1" w14:textId="77777777" w:rsidR="001C19D5" w:rsidRPr="00A45806" w:rsidRDefault="001C19D5" w:rsidP="001C19D5">
      <w:pPr>
        <w:rPr>
          <w:rFonts w:ascii="Times New Roman" w:hAnsi="Times New Roman" w:cs="Times New Roman"/>
          <w:sz w:val="24"/>
          <w:szCs w:val="24"/>
        </w:rPr>
      </w:pPr>
    </w:p>
    <w:p w14:paraId="41B57F82" w14:textId="526B078C" w:rsidR="001C19D5" w:rsidRPr="00A45806" w:rsidRDefault="001C19D5" w:rsidP="007177B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5806">
        <w:rPr>
          <w:rFonts w:ascii="Times New Roman" w:hAnsi="Times New Roman" w:cs="Times New Roman"/>
          <w:sz w:val="24"/>
          <w:szCs w:val="24"/>
        </w:rPr>
        <w:t>Bu dersi hangi harf notu ile tamamlayacağınızı düşünüyorsunuz?</w:t>
      </w:r>
      <w:r w:rsidR="00661BC1" w:rsidRPr="00A4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1" w:rsidRPr="00A45806"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 w:rsidR="00661BC1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61BC1" w:rsidRPr="00A45806">
        <w:rPr>
          <w:rFonts w:ascii="Times New Roman" w:hAnsi="Times New Roman" w:cs="Times New Roman"/>
          <w:color w:val="FF0000"/>
          <w:sz w:val="24"/>
          <w:szCs w:val="24"/>
        </w:rPr>
        <w:t>which</w:t>
      </w:r>
      <w:proofErr w:type="spellEnd"/>
      <w:r w:rsidR="00661BC1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61BC1" w:rsidRPr="00A45806">
        <w:rPr>
          <w:rFonts w:ascii="Times New Roman" w:hAnsi="Times New Roman" w:cs="Times New Roman"/>
          <w:color w:val="FF0000"/>
          <w:sz w:val="24"/>
          <w:szCs w:val="24"/>
        </w:rPr>
        <w:t>grade</w:t>
      </w:r>
      <w:proofErr w:type="spellEnd"/>
      <w:r w:rsidR="00661BC1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 do </w:t>
      </w:r>
      <w:proofErr w:type="spellStart"/>
      <w:r w:rsidR="00661BC1" w:rsidRPr="00A45806">
        <w:rPr>
          <w:rFonts w:ascii="Times New Roman" w:hAnsi="Times New Roman" w:cs="Times New Roman"/>
          <w:color w:val="FF0000"/>
          <w:sz w:val="24"/>
          <w:szCs w:val="24"/>
        </w:rPr>
        <w:t>yo</w:t>
      </w:r>
      <w:r w:rsidR="00BE260A" w:rsidRPr="00A45806">
        <w:rPr>
          <w:rFonts w:ascii="Times New Roman" w:hAnsi="Times New Roman" w:cs="Times New Roman"/>
          <w:color w:val="FF0000"/>
          <w:sz w:val="24"/>
          <w:szCs w:val="24"/>
        </w:rPr>
        <w:t>u</w:t>
      </w:r>
      <w:proofErr w:type="spellEnd"/>
      <w:r w:rsidR="00BE260A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E260A" w:rsidRPr="00A45806">
        <w:rPr>
          <w:rFonts w:ascii="Times New Roman" w:hAnsi="Times New Roman" w:cs="Times New Roman"/>
          <w:color w:val="FF0000"/>
          <w:sz w:val="24"/>
          <w:szCs w:val="24"/>
        </w:rPr>
        <w:t>think</w:t>
      </w:r>
      <w:proofErr w:type="spellEnd"/>
      <w:r w:rsidR="00BE260A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E260A" w:rsidRPr="00A45806">
        <w:rPr>
          <w:rFonts w:ascii="Times New Roman" w:hAnsi="Times New Roman" w:cs="Times New Roman"/>
          <w:color w:val="FF0000"/>
          <w:sz w:val="24"/>
          <w:szCs w:val="24"/>
        </w:rPr>
        <w:t>you</w:t>
      </w:r>
      <w:proofErr w:type="spellEnd"/>
      <w:r w:rsidR="00BE260A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E260A" w:rsidRPr="00A45806">
        <w:rPr>
          <w:rFonts w:ascii="Times New Roman" w:hAnsi="Times New Roman" w:cs="Times New Roman"/>
          <w:color w:val="FF0000"/>
          <w:sz w:val="24"/>
          <w:szCs w:val="24"/>
        </w:rPr>
        <w:t>will</w:t>
      </w:r>
      <w:proofErr w:type="spellEnd"/>
      <w:r w:rsidR="00BE260A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E260A" w:rsidRPr="00A45806">
        <w:rPr>
          <w:rFonts w:ascii="Times New Roman" w:hAnsi="Times New Roman" w:cs="Times New Roman"/>
          <w:color w:val="FF0000"/>
          <w:sz w:val="24"/>
          <w:szCs w:val="24"/>
        </w:rPr>
        <w:t>complete</w:t>
      </w:r>
      <w:proofErr w:type="spellEnd"/>
      <w:r w:rsidR="00BE260A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E260A" w:rsidRPr="00A45806">
        <w:rPr>
          <w:rFonts w:ascii="Times New Roman" w:hAnsi="Times New Roman" w:cs="Times New Roman"/>
          <w:color w:val="FF0000"/>
          <w:sz w:val="24"/>
          <w:szCs w:val="24"/>
        </w:rPr>
        <w:t>this</w:t>
      </w:r>
      <w:proofErr w:type="spellEnd"/>
      <w:r w:rsidR="00BE260A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7190D" w:rsidRPr="00A45806">
        <w:rPr>
          <w:rFonts w:ascii="Times New Roman" w:hAnsi="Times New Roman" w:cs="Times New Roman"/>
          <w:color w:val="FF0000"/>
          <w:sz w:val="24"/>
          <w:szCs w:val="24"/>
        </w:rPr>
        <w:t>lesson</w:t>
      </w:r>
      <w:proofErr w:type="spellEnd"/>
      <w:r w:rsidR="00661BC1" w:rsidRPr="00A45806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14:paraId="6AE98015" w14:textId="77777777" w:rsidR="001C19D5" w:rsidRPr="00A45806" w:rsidRDefault="003A6F71" w:rsidP="007177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5806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1AE38803" w14:textId="7EFB992A" w:rsidR="001C19D5" w:rsidRPr="00A45806" w:rsidRDefault="001C19D5" w:rsidP="007177B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806">
        <w:rPr>
          <w:rFonts w:ascii="Times New Roman" w:hAnsi="Times New Roman" w:cs="Times New Roman"/>
          <w:sz w:val="24"/>
          <w:szCs w:val="24"/>
        </w:rPr>
        <w:t>B</w:t>
      </w:r>
      <w:r w:rsidR="008A3014" w:rsidRPr="00A45806">
        <w:rPr>
          <w:rFonts w:ascii="Times New Roman" w:hAnsi="Times New Roman" w:cs="Times New Roman"/>
          <w:sz w:val="24"/>
          <w:szCs w:val="24"/>
        </w:rPr>
        <w:t>u ders için dönem içerisinde haftada ortalama kaç saat çalıştınız, yazınız. (</w:t>
      </w:r>
      <w:r w:rsidR="00083083" w:rsidRPr="00A45806">
        <w:rPr>
          <w:rFonts w:ascii="Times New Roman" w:hAnsi="Times New Roman" w:cs="Times New Roman"/>
          <w:sz w:val="24"/>
          <w:szCs w:val="24"/>
        </w:rPr>
        <w:t>Ödev</w:t>
      </w:r>
      <w:r w:rsidR="008A3014" w:rsidRPr="00A45806">
        <w:rPr>
          <w:rFonts w:ascii="Times New Roman" w:hAnsi="Times New Roman" w:cs="Times New Roman"/>
          <w:sz w:val="24"/>
          <w:szCs w:val="24"/>
        </w:rPr>
        <w:t>/sunumlar, sınavlar, bireysel vb.)</w:t>
      </w:r>
      <w:r w:rsidRPr="00A45806">
        <w:rPr>
          <w:rFonts w:ascii="Times New Roman" w:hAnsi="Times New Roman" w:cs="Times New Roman"/>
          <w:sz w:val="24"/>
          <w:szCs w:val="24"/>
        </w:rPr>
        <w:t xml:space="preserve">: </w:t>
      </w:r>
      <w:r w:rsidR="00661BC1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How </w:t>
      </w:r>
      <w:proofErr w:type="spellStart"/>
      <w:r w:rsidR="00661BC1" w:rsidRPr="00A45806">
        <w:rPr>
          <w:rFonts w:ascii="Times New Roman" w:hAnsi="Times New Roman" w:cs="Times New Roman"/>
          <w:color w:val="FF0000"/>
          <w:sz w:val="24"/>
          <w:szCs w:val="24"/>
        </w:rPr>
        <w:t>many</w:t>
      </w:r>
      <w:proofErr w:type="spellEnd"/>
      <w:r w:rsidR="00661BC1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61BC1" w:rsidRPr="00A45806">
        <w:rPr>
          <w:rFonts w:ascii="Times New Roman" w:hAnsi="Times New Roman" w:cs="Times New Roman"/>
          <w:color w:val="FF0000"/>
          <w:sz w:val="24"/>
          <w:szCs w:val="24"/>
        </w:rPr>
        <w:t>hours</w:t>
      </w:r>
      <w:proofErr w:type="spellEnd"/>
      <w:r w:rsidR="00661BC1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E260A" w:rsidRPr="00A45806">
        <w:rPr>
          <w:rFonts w:ascii="Times New Roman" w:hAnsi="Times New Roman" w:cs="Times New Roman"/>
          <w:color w:val="FF0000"/>
          <w:sz w:val="24"/>
          <w:szCs w:val="24"/>
        </w:rPr>
        <w:t>have</w:t>
      </w:r>
      <w:proofErr w:type="spellEnd"/>
      <w:r w:rsidR="00BE260A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E260A" w:rsidRPr="00A45806">
        <w:rPr>
          <w:rFonts w:ascii="Times New Roman" w:hAnsi="Times New Roman" w:cs="Times New Roman"/>
          <w:color w:val="FF0000"/>
          <w:sz w:val="24"/>
          <w:szCs w:val="24"/>
        </w:rPr>
        <w:t>you</w:t>
      </w:r>
      <w:proofErr w:type="spellEnd"/>
      <w:r w:rsidR="00BE260A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E260A" w:rsidRPr="00A45806">
        <w:rPr>
          <w:rFonts w:ascii="Times New Roman" w:hAnsi="Times New Roman" w:cs="Times New Roman"/>
          <w:color w:val="FF0000"/>
          <w:sz w:val="24"/>
          <w:szCs w:val="24"/>
        </w:rPr>
        <w:t>spend</w:t>
      </w:r>
      <w:proofErr w:type="spellEnd"/>
      <w:r w:rsidR="00661BC1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3014" w:rsidRPr="00A4580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BE260A" w:rsidRPr="00A45806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BE260A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61BC1" w:rsidRPr="00A45806">
        <w:rPr>
          <w:rFonts w:ascii="Times New Roman" w:hAnsi="Times New Roman" w:cs="Times New Roman"/>
          <w:color w:val="FF0000"/>
          <w:sz w:val="24"/>
          <w:szCs w:val="24"/>
        </w:rPr>
        <w:t>homework</w:t>
      </w:r>
      <w:proofErr w:type="spellEnd"/>
      <w:r w:rsidR="00661BC1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 / </w:t>
      </w:r>
      <w:proofErr w:type="spellStart"/>
      <w:r w:rsidR="00661BC1" w:rsidRPr="00A45806">
        <w:rPr>
          <w:rFonts w:ascii="Times New Roman" w:hAnsi="Times New Roman" w:cs="Times New Roman"/>
          <w:color w:val="FF0000"/>
          <w:sz w:val="24"/>
          <w:szCs w:val="24"/>
        </w:rPr>
        <w:t>presentations</w:t>
      </w:r>
      <w:proofErr w:type="spellEnd"/>
      <w:r w:rsidR="008A3014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8A3014" w:rsidRPr="00A45806">
        <w:rPr>
          <w:rFonts w:ascii="Times New Roman" w:hAnsi="Times New Roman" w:cs="Times New Roman"/>
          <w:color w:val="FF0000"/>
          <w:sz w:val="24"/>
          <w:szCs w:val="24"/>
        </w:rPr>
        <w:t>exam</w:t>
      </w:r>
      <w:proofErr w:type="spellEnd"/>
      <w:r w:rsidR="008A3014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, apart </w:t>
      </w:r>
      <w:proofErr w:type="spellStart"/>
      <w:r w:rsidR="008A3014" w:rsidRPr="00A45806">
        <w:rPr>
          <w:rFonts w:ascii="Times New Roman" w:hAnsi="Times New Roman" w:cs="Times New Roman"/>
          <w:color w:val="FF0000"/>
          <w:sz w:val="24"/>
          <w:szCs w:val="24"/>
        </w:rPr>
        <w:t>from</w:t>
      </w:r>
      <w:proofErr w:type="spellEnd"/>
      <w:r w:rsidR="008A3014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A3014" w:rsidRPr="00A45806">
        <w:rPr>
          <w:rFonts w:ascii="Times New Roman" w:hAnsi="Times New Roman" w:cs="Times New Roman"/>
          <w:color w:val="FF0000"/>
          <w:sz w:val="24"/>
          <w:szCs w:val="24"/>
        </w:rPr>
        <w:t>homework-exam</w:t>
      </w:r>
      <w:proofErr w:type="spellEnd"/>
      <w:r w:rsidR="008A3014" w:rsidRPr="00A4580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661BC1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61BC1" w:rsidRPr="00A45806">
        <w:rPr>
          <w:rFonts w:ascii="Times New Roman" w:hAnsi="Times New Roman" w:cs="Times New Roman"/>
          <w:color w:val="FF0000"/>
          <w:sz w:val="24"/>
          <w:szCs w:val="24"/>
        </w:rPr>
        <w:t>for</w:t>
      </w:r>
      <w:proofErr w:type="spellEnd"/>
      <w:r w:rsidR="00661BC1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61BC1" w:rsidRPr="00A45806">
        <w:rPr>
          <w:rFonts w:ascii="Times New Roman" w:hAnsi="Times New Roman" w:cs="Times New Roman"/>
          <w:color w:val="FF0000"/>
          <w:sz w:val="24"/>
          <w:szCs w:val="24"/>
        </w:rPr>
        <w:t>this</w:t>
      </w:r>
      <w:proofErr w:type="spellEnd"/>
      <w:r w:rsidR="00661BC1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7190D" w:rsidRPr="00A45806">
        <w:rPr>
          <w:rFonts w:ascii="Times New Roman" w:hAnsi="Times New Roman" w:cs="Times New Roman"/>
          <w:color w:val="FF0000"/>
          <w:sz w:val="24"/>
          <w:szCs w:val="24"/>
        </w:rPr>
        <w:t>lesson</w:t>
      </w:r>
      <w:proofErr w:type="spellEnd"/>
      <w:r w:rsidR="00BE260A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E260A" w:rsidRPr="00A45806">
        <w:rPr>
          <w:rFonts w:ascii="Times New Roman" w:hAnsi="Times New Roman" w:cs="Times New Roman"/>
          <w:color w:val="FF0000"/>
          <w:sz w:val="24"/>
          <w:szCs w:val="24"/>
        </w:rPr>
        <w:t>per</w:t>
      </w:r>
      <w:proofErr w:type="spellEnd"/>
      <w:r w:rsidR="00BE260A" w:rsidRPr="00A45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E260A" w:rsidRPr="00A45806">
        <w:rPr>
          <w:rFonts w:ascii="Times New Roman" w:hAnsi="Times New Roman" w:cs="Times New Roman"/>
          <w:color w:val="FF0000"/>
          <w:sz w:val="24"/>
          <w:szCs w:val="24"/>
        </w:rPr>
        <w:t>week</w:t>
      </w:r>
      <w:proofErr w:type="spellEnd"/>
      <w:r w:rsidR="00661BC1" w:rsidRPr="00A45806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14:paraId="22517B96" w14:textId="46429FDC" w:rsidR="001C19D5" w:rsidRPr="00A45806" w:rsidRDefault="00685724" w:rsidP="007177B6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5806">
        <w:rPr>
          <w:rFonts w:ascii="Times New Roman" w:hAnsi="Times New Roman" w:cs="Times New Roman"/>
          <w:sz w:val="24"/>
          <w:szCs w:val="24"/>
        </w:rPr>
        <w:tab/>
      </w:r>
      <w:r w:rsidR="008A3014" w:rsidRPr="00A4580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AFEDBEC" w14:textId="6948DB26" w:rsidR="001C19D5" w:rsidRPr="00A45806" w:rsidRDefault="001C19D5" w:rsidP="007177B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806">
        <w:rPr>
          <w:rFonts w:ascii="Times New Roman" w:hAnsi="Times New Roman" w:cs="Times New Roman"/>
          <w:b/>
          <w:sz w:val="24"/>
          <w:szCs w:val="24"/>
        </w:rPr>
        <w:t>Bu ders ile ilgili eklemek istediğiniz düşünce ve önerilerinizi bu alana ekleyebilirsiniz</w:t>
      </w:r>
      <w:r w:rsidR="00661BC1" w:rsidRPr="00A45806">
        <w:rPr>
          <w:rFonts w:ascii="Times New Roman" w:hAnsi="Times New Roman" w:cs="Times New Roman"/>
          <w:b/>
          <w:sz w:val="24"/>
          <w:szCs w:val="24"/>
        </w:rPr>
        <w:t>.</w:t>
      </w:r>
      <w:r w:rsidR="00661BC1" w:rsidRPr="00A45806">
        <w:t xml:space="preserve"> </w:t>
      </w:r>
      <w:proofErr w:type="spellStart"/>
      <w:r w:rsidR="00CC7EEB" w:rsidRPr="00A45806">
        <w:rPr>
          <w:rFonts w:ascii="Times New Roman" w:hAnsi="Times New Roman" w:cs="Times New Roman"/>
          <w:b/>
          <w:color w:val="FF0000"/>
          <w:sz w:val="24"/>
          <w:szCs w:val="24"/>
        </w:rPr>
        <w:t>You</w:t>
      </w:r>
      <w:proofErr w:type="spellEnd"/>
      <w:r w:rsidR="00CC7EEB" w:rsidRPr="00A458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can </w:t>
      </w:r>
      <w:proofErr w:type="spellStart"/>
      <w:r w:rsidR="00CC7EEB" w:rsidRPr="00A45806">
        <w:rPr>
          <w:rFonts w:ascii="Times New Roman" w:hAnsi="Times New Roman" w:cs="Times New Roman"/>
          <w:b/>
          <w:color w:val="FF0000"/>
          <w:sz w:val="24"/>
          <w:szCs w:val="24"/>
        </w:rPr>
        <w:t>contribute</w:t>
      </w:r>
      <w:proofErr w:type="spellEnd"/>
      <w:r w:rsidR="00CC7EEB" w:rsidRPr="00A458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BC4561" w:rsidRPr="00A45806">
        <w:rPr>
          <w:rFonts w:ascii="Times New Roman" w:hAnsi="Times New Roman" w:cs="Times New Roman"/>
          <w:b/>
          <w:color w:val="FF0000"/>
          <w:sz w:val="24"/>
          <w:szCs w:val="24"/>
        </w:rPr>
        <w:t>with</w:t>
      </w:r>
      <w:proofErr w:type="spellEnd"/>
      <w:r w:rsidR="00BC4561" w:rsidRPr="00A458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BC4561" w:rsidRPr="00A45806">
        <w:rPr>
          <w:rFonts w:ascii="Times New Roman" w:hAnsi="Times New Roman" w:cs="Times New Roman"/>
          <w:b/>
          <w:color w:val="FF0000"/>
          <w:sz w:val="24"/>
          <w:szCs w:val="24"/>
        </w:rPr>
        <w:t>any</w:t>
      </w:r>
      <w:proofErr w:type="spellEnd"/>
      <w:r w:rsidR="00661BC1" w:rsidRPr="00A458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61BC1" w:rsidRPr="00A45806">
        <w:rPr>
          <w:rFonts w:ascii="Times New Roman" w:hAnsi="Times New Roman" w:cs="Times New Roman"/>
          <w:b/>
          <w:color w:val="FF0000"/>
          <w:sz w:val="24"/>
          <w:szCs w:val="24"/>
        </w:rPr>
        <w:t>thoughts</w:t>
      </w:r>
      <w:proofErr w:type="spellEnd"/>
      <w:r w:rsidR="00661BC1" w:rsidRPr="00A458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61BC1" w:rsidRPr="00A45806">
        <w:rPr>
          <w:rFonts w:ascii="Times New Roman" w:hAnsi="Times New Roman" w:cs="Times New Roman"/>
          <w:b/>
          <w:color w:val="FF0000"/>
          <w:sz w:val="24"/>
          <w:szCs w:val="24"/>
        </w:rPr>
        <w:t>and</w:t>
      </w:r>
      <w:proofErr w:type="spellEnd"/>
      <w:r w:rsidR="00661BC1" w:rsidRPr="00A458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61BC1" w:rsidRPr="00A45806">
        <w:rPr>
          <w:rFonts w:ascii="Times New Roman" w:hAnsi="Times New Roman" w:cs="Times New Roman"/>
          <w:b/>
          <w:color w:val="FF0000"/>
          <w:sz w:val="24"/>
          <w:szCs w:val="24"/>
        </w:rPr>
        <w:t>suggestions</w:t>
      </w:r>
      <w:proofErr w:type="spellEnd"/>
      <w:r w:rsidR="00661BC1" w:rsidRPr="00A458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C7EEB" w:rsidRPr="00A45806">
        <w:rPr>
          <w:rFonts w:ascii="Times New Roman" w:hAnsi="Times New Roman" w:cs="Times New Roman"/>
          <w:b/>
          <w:color w:val="FF0000"/>
          <w:sz w:val="24"/>
          <w:szCs w:val="24"/>
        </w:rPr>
        <w:t>that</w:t>
      </w:r>
      <w:proofErr w:type="spellEnd"/>
      <w:r w:rsidR="00CC7EEB" w:rsidRPr="00A458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61BC1" w:rsidRPr="00A45806">
        <w:rPr>
          <w:rFonts w:ascii="Times New Roman" w:hAnsi="Times New Roman" w:cs="Times New Roman"/>
          <w:b/>
          <w:color w:val="FF0000"/>
          <w:sz w:val="24"/>
          <w:szCs w:val="24"/>
        </w:rPr>
        <w:t>you</w:t>
      </w:r>
      <w:proofErr w:type="spellEnd"/>
      <w:r w:rsidR="00661BC1" w:rsidRPr="00A458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61BC1" w:rsidRPr="00A45806">
        <w:rPr>
          <w:rFonts w:ascii="Times New Roman" w:hAnsi="Times New Roman" w:cs="Times New Roman"/>
          <w:b/>
          <w:color w:val="FF0000"/>
          <w:sz w:val="24"/>
          <w:szCs w:val="24"/>
        </w:rPr>
        <w:t>want</w:t>
      </w:r>
      <w:proofErr w:type="spellEnd"/>
      <w:r w:rsidR="00661BC1" w:rsidRPr="00A458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61BC1" w:rsidRPr="00A45806">
        <w:rPr>
          <w:rFonts w:ascii="Times New Roman" w:hAnsi="Times New Roman" w:cs="Times New Roman"/>
          <w:b/>
          <w:color w:val="FF0000"/>
          <w:sz w:val="24"/>
          <w:szCs w:val="24"/>
        </w:rPr>
        <w:t>to</w:t>
      </w:r>
      <w:proofErr w:type="spellEnd"/>
      <w:r w:rsidR="00661BC1" w:rsidRPr="00A458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61BC1" w:rsidRPr="00A45806">
        <w:rPr>
          <w:rFonts w:ascii="Times New Roman" w:hAnsi="Times New Roman" w:cs="Times New Roman"/>
          <w:b/>
          <w:color w:val="FF0000"/>
          <w:sz w:val="24"/>
          <w:szCs w:val="24"/>
        </w:rPr>
        <w:t>add</w:t>
      </w:r>
      <w:proofErr w:type="spellEnd"/>
      <w:r w:rsidR="00661BC1" w:rsidRPr="00A458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61BC1" w:rsidRPr="00A45806">
        <w:rPr>
          <w:rFonts w:ascii="Times New Roman" w:hAnsi="Times New Roman" w:cs="Times New Roman"/>
          <w:b/>
          <w:color w:val="FF0000"/>
          <w:sz w:val="24"/>
          <w:szCs w:val="24"/>
        </w:rPr>
        <w:t>about</w:t>
      </w:r>
      <w:proofErr w:type="spellEnd"/>
      <w:r w:rsidR="00661BC1" w:rsidRPr="00A458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C7EEB" w:rsidRPr="00A45806">
        <w:rPr>
          <w:rFonts w:ascii="Times New Roman" w:hAnsi="Times New Roman" w:cs="Times New Roman"/>
          <w:b/>
          <w:color w:val="FF0000"/>
          <w:sz w:val="24"/>
          <w:szCs w:val="24"/>
        </w:rPr>
        <w:t>to</w:t>
      </w:r>
      <w:proofErr w:type="spellEnd"/>
      <w:r w:rsidR="00CC7EEB" w:rsidRPr="00A458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61BC1" w:rsidRPr="00A45806">
        <w:rPr>
          <w:rFonts w:ascii="Times New Roman" w:hAnsi="Times New Roman" w:cs="Times New Roman"/>
          <w:b/>
          <w:color w:val="FF0000"/>
          <w:sz w:val="24"/>
          <w:szCs w:val="24"/>
        </w:rPr>
        <w:t>this</w:t>
      </w:r>
      <w:proofErr w:type="spellEnd"/>
      <w:r w:rsidR="00661BC1" w:rsidRPr="00A458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77190D" w:rsidRPr="00A45806">
        <w:rPr>
          <w:rFonts w:ascii="Times New Roman" w:hAnsi="Times New Roman" w:cs="Times New Roman"/>
          <w:b/>
          <w:color w:val="FF0000"/>
          <w:sz w:val="24"/>
          <w:szCs w:val="24"/>
        </w:rPr>
        <w:t>lesson</w:t>
      </w:r>
      <w:proofErr w:type="spellEnd"/>
      <w:r w:rsidR="00661BC1" w:rsidRPr="00A4580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0E47C095" w14:textId="77777777" w:rsidR="00DA22E4" w:rsidRPr="00A45806" w:rsidRDefault="00DA22E4" w:rsidP="007177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3D16B" w14:textId="77777777" w:rsidR="009A62DE" w:rsidRPr="00A45806" w:rsidRDefault="009A62DE" w:rsidP="00567DF5">
      <w:pPr>
        <w:rPr>
          <w:rFonts w:ascii="Times New Roman" w:hAnsi="Times New Roman" w:cs="Times New Roman"/>
          <w:sz w:val="24"/>
          <w:szCs w:val="24"/>
        </w:rPr>
      </w:pPr>
    </w:p>
    <w:p w14:paraId="1A75E60B" w14:textId="77777777" w:rsidR="009A62DE" w:rsidRPr="00A45806" w:rsidRDefault="009A62DE" w:rsidP="00567DF5">
      <w:pPr>
        <w:rPr>
          <w:rFonts w:ascii="Times New Roman" w:hAnsi="Times New Roman" w:cs="Times New Roman"/>
          <w:sz w:val="24"/>
          <w:szCs w:val="24"/>
        </w:rPr>
      </w:pPr>
    </w:p>
    <w:p w14:paraId="3806E453" w14:textId="77777777" w:rsidR="00724D62" w:rsidRPr="00B01EAB" w:rsidRDefault="00724D62">
      <w:pPr>
        <w:rPr>
          <w:rFonts w:ascii="Times New Roman" w:hAnsi="Times New Roman" w:cs="Times New Roman"/>
          <w:sz w:val="24"/>
          <w:szCs w:val="24"/>
        </w:rPr>
      </w:pPr>
    </w:p>
    <w:p w14:paraId="7B72240F" w14:textId="187298F2" w:rsidR="00724D62" w:rsidRPr="00B01EAB" w:rsidRDefault="00724D62">
      <w:pPr>
        <w:rPr>
          <w:rFonts w:ascii="Times New Roman" w:hAnsi="Times New Roman" w:cs="Times New Roman"/>
          <w:sz w:val="24"/>
          <w:szCs w:val="24"/>
        </w:rPr>
      </w:pPr>
    </w:p>
    <w:sectPr w:rsidR="00724D62" w:rsidRPr="00B0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31F4B"/>
    <w:multiLevelType w:val="hybridMultilevel"/>
    <w:tmpl w:val="F5B01BD2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876A78"/>
    <w:multiLevelType w:val="hybridMultilevel"/>
    <w:tmpl w:val="54162FB0"/>
    <w:lvl w:ilvl="0" w:tplc="7F9E3F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E33BC"/>
    <w:multiLevelType w:val="hybridMultilevel"/>
    <w:tmpl w:val="566E54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C3"/>
    <w:rsid w:val="0006397E"/>
    <w:rsid w:val="0006670D"/>
    <w:rsid w:val="00083083"/>
    <w:rsid w:val="00091D9C"/>
    <w:rsid w:val="000B31D2"/>
    <w:rsid w:val="00181C2D"/>
    <w:rsid w:val="001A6239"/>
    <w:rsid w:val="001C19D5"/>
    <w:rsid w:val="001E0BA3"/>
    <w:rsid w:val="00232F36"/>
    <w:rsid w:val="00257137"/>
    <w:rsid w:val="0026252A"/>
    <w:rsid w:val="00275CFA"/>
    <w:rsid w:val="002B1995"/>
    <w:rsid w:val="002D6080"/>
    <w:rsid w:val="00305024"/>
    <w:rsid w:val="00312F3F"/>
    <w:rsid w:val="00325294"/>
    <w:rsid w:val="003A6F71"/>
    <w:rsid w:val="003C5D30"/>
    <w:rsid w:val="00422CB6"/>
    <w:rsid w:val="004442FB"/>
    <w:rsid w:val="00467B9D"/>
    <w:rsid w:val="004A68B7"/>
    <w:rsid w:val="004B135E"/>
    <w:rsid w:val="004C18C3"/>
    <w:rsid w:val="004C297B"/>
    <w:rsid w:val="00513554"/>
    <w:rsid w:val="005528B8"/>
    <w:rsid w:val="00567DF5"/>
    <w:rsid w:val="00585A49"/>
    <w:rsid w:val="00585CD4"/>
    <w:rsid w:val="005C350A"/>
    <w:rsid w:val="005D72DB"/>
    <w:rsid w:val="0064141A"/>
    <w:rsid w:val="00647849"/>
    <w:rsid w:val="00661BC1"/>
    <w:rsid w:val="006655E8"/>
    <w:rsid w:val="006755B6"/>
    <w:rsid w:val="00675BC0"/>
    <w:rsid w:val="00685724"/>
    <w:rsid w:val="006C1369"/>
    <w:rsid w:val="006E41E6"/>
    <w:rsid w:val="007177B6"/>
    <w:rsid w:val="00724D62"/>
    <w:rsid w:val="00743609"/>
    <w:rsid w:val="0077190D"/>
    <w:rsid w:val="00781A90"/>
    <w:rsid w:val="0078385F"/>
    <w:rsid w:val="0079777A"/>
    <w:rsid w:val="007D7B5F"/>
    <w:rsid w:val="00865490"/>
    <w:rsid w:val="008901C0"/>
    <w:rsid w:val="008A3014"/>
    <w:rsid w:val="008E1434"/>
    <w:rsid w:val="008F743C"/>
    <w:rsid w:val="00974CA3"/>
    <w:rsid w:val="009A62DE"/>
    <w:rsid w:val="00A02763"/>
    <w:rsid w:val="00A442A3"/>
    <w:rsid w:val="00A45806"/>
    <w:rsid w:val="00A62543"/>
    <w:rsid w:val="00AA0525"/>
    <w:rsid w:val="00AA2155"/>
    <w:rsid w:val="00AE260E"/>
    <w:rsid w:val="00B01EAB"/>
    <w:rsid w:val="00B16D99"/>
    <w:rsid w:val="00B81BFD"/>
    <w:rsid w:val="00B91ED4"/>
    <w:rsid w:val="00BC4561"/>
    <w:rsid w:val="00BE260A"/>
    <w:rsid w:val="00BF0E92"/>
    <w:rsid w:val="00BF40CC"/>
    <w:rsid w:val="00C06320"/>
    <w:rsid w:val="00C142FC"/>
    <w:rsid w:val="00C773F4"/>
    <w:rsid w:val="00CC7EEB"/>
    <w:rsid w:val="00D21C52"/>
    <w:rsid w:val="00DA22E4"/>
    <w:rsid w:val="00DD17E7"/>
    <w:rsid w:val="00DD503B"/>
    <w:rsid w:val="00E0005B"/>
    <w:rsid w:val="00E47330"/>
    <w:rsid w:val="00E505B9"/>
    <w:rsid w:val="00E54EB8"/>
    <w:rsid w:val="00E846CD"/>
    <w:rsid w:val="00E86D4F"/>
    <w:rsid w:val="00EC5CB2"/>
    <w:rsid w:val="00EC6B06"/>
    <w:rsid w:val="00F03982"/>
    <w:rsid w:val="00F7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2086"/>
  <w15:chartTrackingRefBased/>
  <w15:docId w15:val="{72718409-E0B0-42BC-A067-E375D30B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9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C19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Sen</dc:creator>
  <cp:keywords/>
  <dc:description/>
  <cp:lastModifiedBy>begüm kırık</cp:lastModifiedBy>
  <cp:revision>2</cp:revision>
  <cp:lastPrinted>2020-02-07T11:01:00Z</cp:lastPrinted>
  <dcterms:created xsi:type="dcterms:W3CDTF">2022-04-04T18:18:00Z</dcterms:created>
  <dcterms:modified xsi:type="dcterms:W3CDTF">2022-04-04T18:18:00Z</dcterms:modified>
</cp:coreProperties>
</file>